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70" w:rsidRPr="00E82070" w:rsidRDefault="00E82070" w:rsidP="00E82070">
      <w:pPr>
        <w:spacing w:before="0" w:beforeAutospacing="0" w:after="0" w:line="312" w:lineRule="auto"/>
        <w:rPr>
          <w:i/>
          <w:iCs/>
          <w:szCs w:val="32"/>
        </w:rPr>
      </w:pPr>
      <w:r w:rsidRPr="00E82070">
        <w:rPr>
          <w:i/>
          <w:iCs/>
          <w:szCs w:val="32"/>
        </w:rPr>
        <w:t>Ngày soạn: 14/4/2021</w:t>
      </w:r>
    </w:p>
    <w:p w:rsidR="00EE2438" w:rsidRDefault="0085022C" w:rsidP="00E82070">
      <w:pPr>
        <w:spacing w:before="0" w:beforeAutospacing="0" w:after="0" w:line="312" w:lineRule="auto"/>
        <w:jc w:val="center"/>
        <w:rPr>
          <w:b/>
          <w:i/>
          <w:iCs/>
          <w:sz w:val="32"/>
          <w:szCs w:val="32"/>
        </w:rPr>
      </w:pPr>
      <w:r>
        <w:rPr>
          <w:b/>
          <w:i/>
          <w:iCs/>
          <w:sz w:val="32"/>
          <w:szCs w:val="32"/>
        </w:rPr>
        <w:t xml:space="preserve">Chủ đề 5: QUẦN THỂ SINH VẬT </w:t>
      </w:r>
    </w:p>
    <w:p w:rsidR="00EE2438" w:rsidRDefault="0085022C" w:rsidP="00E82070">
      <w:pPr>
        <w:spacing w:before="0" w:beforeAutospacing="0" w:after="0" w:line="312" w:lineRule="auto"/>
        <w:jc w:val="center"/>
        <w:rPr>
          <w:b/>
          <w:sz w:val="32"/>
          <w:szCs w:val="32"/>
        </w:rPr>
      </w:pPr>
      <w:r>
        <w:rPr>
          <w:b/>
          <w:sz w:val="32"/>
          <w:szCs w:val="32"/>
        </w:rPr>
        <w:t>Tiết 39- Bài 36: QUẦN THỄ SINH VẬT VÀ MỐI QUAN HỆ</w:t>
      </w:r>
    </w:p>
    <w:p w:rsidR="00E82070" w:rsidRPr="00E82070" w:rsidRDefault="0085022C" w:rsidP="00E82070">
      <w:pPr>
        <w:spacing w:before="0" w:beforeAutospacing="0" w:after="0" w:line="312" w:lineRule="auto"/>
        <w:jc w:val="center"/>
        <w:rPr>
          <w:b/>
          <w:sz w:val="32"/>
          <w:szCs w:val="32"/>
        </w:rPr>
      </w:pPr>
      <w:r>
        <w:rPr>
          <w:b/>
          <w:sz w:val="32"/>
          <w:szCs w:val="32"/>
        </w:rPr>
        <w:t>GIỮA CÁC CÁ THỂ TRONG QUẦN THỂ</w:t>
      </w:r>
    </w:p>
    <w:p w:rsidR="00E82070" w:rsidRDefault="00E82070" w:rsidP="00E82070">
      <w:pPr>
        <w:spacing w:before="0" w:beforeAutospacing="0" w:after="0" w:line="312" w:lineRule="auto"/>
        <w:jc w:val="both"/>
        <w:rPr>
          <w:b/>
        </w:rPr>
      </w:pPr>
    </w:p>
    <w:p w:rsidR="00EE2438" w:rsidRDefault="0085022C" w:rsidP="00E82070">
      <w:pPr>
        <w:spacing w:before="0" w:beforeAutospacing="0" w:after="0" w:line="312" w:lineRule="auto"/>
        <w:jc w:val="both"/>
      </w:pPr>
      <w:r>
        <w:rPr>
          <w:b/>
        </w:rPr>
        <w:t xml:space="preserve">A. Mục tiêu: </w:t>
      </w:r>
      <w:r>
        <w:t>Sau khi học xong bài này, HS phải:</w:t>
      </w:r>
    </w:p>
    <w:p w:rsidR="00EE2438" w:rsidRDefault="0085022C" w:rsidP="00E82070">
      <w:pPr>
        <w:spacing w:before="0" w:beforeAutospacing="0" w:after="0" w:line="312" w:lineRule="auto"/>
        <w:jc w:val="both"/>
      </w:pPr>
      <w:r>
        <w:rPr>
          <w:b/>
          <w:i/>
        </w:rPr>
        <w:t>1. Kiến thức:</w:t>
      </w:r>
    </w:p>
    <w:p w:rsidR="00EE2438" w:rsidRDefault="0085022C" w:rsidP="00E82070">
      <w:pPr>
        <w:spacing w:before="0" w:beforeAutospacing="0" w:after="0" w:line="312" w:lineRule="auto"/>
        <w:jc w:val="both"/>
        <w:rPr>
          <w:spacing w:val="2"/>
        </w:rPr>
      </w:pPr>
      <w:r>
        <w:rPr>
          <w:spacing w:val="2"/>
        </w:rPr>
        <w:t>- Định nghĩa được khái niệm quần thể (về mặt sinh thái học).</w:t>
      </w:r>
    </w:p>
    <w:p w:rsidR="00EE2438" w:rsidRDefault="0085022C" w:rsidP="00E82070">
      <w:pPr>
        <w:spacing w:before="0" w:beforeAutospacing="0" w:after="0" w:line="312" w:lineRule="auto"/>
        <w:jc w:val="both"/>
        <w:rPr>
          <w:spacing w:val="2"/>
        </w:rPr>
      </w:pPr>
      <w:r>
        <w:rPr>
          <w:spacing w:val="2"/>
        </w:rPr>
        <w:t>- Nêu được các mối quan hệ sinh thái giữa các cá thể trong quần thể : quan hệ hỗ trợ và quan hệ cạnh tranh. Nêu được ý nghĩa sinh thái của các quan hệ đó.</w:t>
      </w:r>
    </w:p>
    <w:p w:rsidR="00EE2438" w:rsidRDefault="0085022C" w:rsidP="00E82070">
      <w:pPr>
        <w:spacing w:before="0" w:beforeAutospacing="0" w:after="0" w:line="312" w:lineRule="auto"/>
        <w:jc w:val="both"/>
      </w:pPr>
      <w:r>
        <w:rPr>
          <w:b/>
          <w:i/>
        </w:rPr>
        <w:t xml:space="preserve">2. Kỹ năng: </w:t>
      </w:r>
      <w:r>
        <w:t>Rèn luyện các kĩ năng quan sát và phân tích kênh hình để thu nhận thông tin.</w:t>
      </w:r>
    </w:p>
    <w:p w:rsidR="00EE2438" w:rsidRDefault="0085022C" w:rsidP="00E82070">
      <w:pPr>
        <w:spacing w:before="0" w:beforeAutospacing="0" w:after="0" w:line="312" w:lineRule="auto"/>
        <w:jc w:val="both"/>
        <w:rPr>
          <w:b/>
          <w:i/>
        </w:rPr>
      </w:pPr>
      <w:r>
        <w:rPr>
          <w:b/>
          <w:i/>
        </w:rPr>
        <w:t xml:space="preserve">3. Thái độ: </w:t>
      </w:r>
    </w:p>
    <w:p w:rsidR="00EE2438" w:rsidRDefault="0085022C" w:rsidP="00E82070">
      <w:pPr>
        <w:spacing w:before="0" w:beforeAutospacing="0" w:after="0" w:line="312" w:lineRule="auto"/>
        <w:jc w:val="both"/>
      </w:pPr>
      <w:r>
        <w:rPr>
          <w:b/>
          <w:i/>
        </w:rPr>
        <w:t xml:space="preserve">- </w:t>
      </w:r>
      <w:r>
        <w:t>Bảo vệ các động vật quý hiếm và yêu thiên nhiên.</w:t>
      </w:r>
    </w:p>
    <w:p w:rsidR="00EE2438" w:rsidRDefault="0085022C" w:rsidP="00E82070">
      <w:pPr>
        <w:spacing w:before="0" w:beforeAutospacing="0" w:after="0" w:line="312" w:lineRule="auto"/>
        <w:jc w:val="both"/>
      </w:pPr>
      <w:r>
        <w:t>- Hiểu rõ hơn về các biện pháp bảo vệ quần thể góp phần bảo vệ môi trường.</w:t>
      </w:r>
    </w:p>
    <w:p w:rsidR="00EE2438" w:rsidRDefault="00E63CD2" w:rsidP="00E82070">
      <w:pPr>
        <w:pStyle w:val="msonospacing0"/>
        <w:spacing w:line="312" w:lineRule="auto"/>
        <w:jc w:val="both"/>
        <w:rPr>
          <w:rFonts w:ascii="Times New Roman" w:eastAsia="Calibri" w:hAnsi="Times New Roman"/>
          <w:b/>
          <w:i/>
          <w:sz w:val="28"/>
          <w:szCs w:val="28"/>
        </w:rPr>
      </w:pPr>
      <w:r>
        <w:rPr>
          <w:rFonts w:ascii="Times New Roman" w:eastAsia="Calibri" w:hAnsi="Times New Roman"/>
          <w:b/>
          <w:bCs/>
          <w:i/>
          <w:sz w:val="28"/>
          <w:szCs w:val="28"/>
        </w:rPr>
        <w:t xml:space="preserve">4. </w:t>
      </w:r>
      <w:r w:rsidR="0085022C">
        <w:rPr>
          <w:rFonts w:ascii="Times New Roman" w:eastAsia="Calibri" w:hAnsi="Times New Roman"/>
          <w:b/>
          <w:bCs/>
          <w:i/>
          <w:sz w:val="28"/>
          <w:szCs w:val="28"/>
        </w:rPr>
        <w:t>Phát triển năng lực, phẩm chất:</w:t>
      </w:r>
    </w:p>
    <w:p w:rsidR="00EE2438" w:rsidRDefault="0085022C" w:rsidP="00E82070">
      <w:pPr>
        <w:spacing w:before="0" w:beforeAutospacing="0" w:after="0" w:line="312" w:lineRule="auto"/>
        <w:jc w:val="both"/>
      </w:pPr>
      <w:r>
        <w:rPr>
          <w:b/>
          <w:i/>
        </w:rPr>
        <w:t>- Năng lực:</w:t>
      </w:r>
      <w:r>
        <w:t xml:space="preserve"> vận dụng kiến thức vào thực tiễn, tư duy,</w:t>
      </w:r>
      <w:r w:rsidR="00E63CD2">
        <w:t xml:space="preserve"> </w:t>
      </w:r>
      <w:r>
        <w:t>thu nhận và xử lí thông tin, tự học.</w:t>
      </w:r>
    </w:p>
    <w:p w:rsidR="00EE2438" w:rsidRDefault="0085022C" w:rsidP="00E82070">
      <w:pPr>
        <w:spacing w:before="0" w:beforeAutospacing="0" w:after="0" w:line="312" w:lineRule="auto"/>
        <w:jc w:val="both"/>
      </w:pPr>
      <w:r>
        <w:rPr>
          <w:b/>
          <w:i/>
        </w:rPr>
        <w:t>- Phẩm chất</w:t>
      </w:r>
      <w:r>
        <w:t xml:space="preserve">: </w:t>
      </w:r>
      <w:r w:rsidR="00E63CD2">
        <w:t>T</w:t>
      </w:r>
      <w:r>
        <w:t>rung thực, chăm chỉ, trách nhiệm.</w:t>
      </w:r>
    </w:p>
    <w:p w:rsidR="00EE2438" w:rsidRDefault="0085022C" w:rsidP="00E82070">
      <w:pPr>
        <w:spacing w:before="0" w:beforeAutospacing="0" w:after="0" w:line="312" w:lineRule="auto"/>
        <w:jc w:val="both"/>
        <w:rPr>
          <w:b/>
        </w:rPr>
      </w:pPr>
      <w:r>
        <w:rPr>
          <w:b/>
        </w:rPr>
        <w:t xml:space="preserve">B. Chuẩn bị:   </w:t>
      </w:r>
    </w:p>
    <w:p w:rsidR="00EE2438" w:rsidRDefault="00E63CD2" w:rsidP="00E82070">
      <w:pPr>
        <w:spacing w:before="0" w:beforeAutospacing="0" w:after="0" w:line="312" w:lineRule="auto"/>
        <w:jc w:val="both"/>
      </w:pPr>
      <w:r>
        <w:t xml:space="preserve">- GV: </w:t>
      </w:r>
      <w:r w:rsidR="0085022C">
        <w:t>Sử dụng hình 36.1, 36.2, 36.3, 36.4, 36.5, 36.6</w:t>
      </w:r>
      <w:r>
        <w:t>, video, máy tính, PHT.</w:t>
      </w:r>
    </w:p>
    <w:p w:rsidR="00EE2438" w:rsidRDefault="0085022C" w:rsidP="00E82070">
      <w:pPr>
        <w:spacing w:before="0" w:beforeAutospacing="0" w:after="0" w:line="312" w:lineRule="auto"/>
        <w:jc w:val="center"/>
        <w:rPr>
          <w:b/>
          <w:bCs/>
        </w:rPr>
      </w:pPr>
      <w:r>
        <w:rPr>
          <w:b/>
          <w:bCs/>
        </w:rPr>
        <w:t>PHIẾU HỌC TẬP SỐ 1</w:t>
      </w:r>
    </w:p>
    <w:p w:rsidR="00EE2438" w:rsidRDefault="0085022C" w:rsidP="00E82070">
      <w:pPr>
        <w:spacing w:before="0" w:beforeAutospacing="0" w:after="0" w:line="312" w:lineRule="auto"/>
        <w:jc w:val="center"/>
        <w:rPr>
          <w:b/>
          <w:bCs/>
          <w:i/>
          <w:iCs/>
        </w:rPr>
      </w:pPr>
      <w:r>
        <w:rPr>
          <w:b/>
          <w:bCs/>
        </w:rPr>
        <w:t>BÀI TẬP 1</w:t>
      </w:r>
      <w:r>
        <w:t>:</w:t>
      </w:r>
      <w:r>
        <w:rPr>
          <w:b/>
          <w:bCs/>
          <w:i/>
          <w:iCs/>
        </w:rPr>
        <w:t xml:space="preserve"> Hoàn thành bảng sau:</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680"/>
        <w:gridCol w:w="1817"/>
      </w:tblGrid>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Ví dụ</w:t>
            </w:r>
          </w:p>
          <w:p w:rsidR="00EE2438" w:rsidRDefault="00EE2438" w:rsidP="00E82070">
            <w:pPr>
              <w:spacing w:before="0" w:beforeAutospacing="0" w:after="0" w:line="312" w:lineRule="auto"/>
              <w:jc w:val="both"/>
              <w:rPr>
                <w:b/>
                <w:bCs/>
              </w:rPr>
            </w:pPr>
          </w:p>
        </w:tc>
        <w:tc>
          <w:tcPr>
            <w:tcW w:w="1680"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Quần thể sinh vật</w:t>
            </w:r>
          </w:p>
        </w:tc>
        <w:tc>
          <w:tcPr>
            <w:tcW w:w="1817"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Không phải QTSV</w:t>
            </w:r>
          </w:p>
        </w:tc>
      </w:tr>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t>1.Tập hợp các cá thể rắn hổ mang, cú mèo và lợn rừng trong vườn quốc gia Côn Đảo</w:t>
            </w:r>
          </w:p>
        </w:tc>
        <w:tc>
          <w:tcPr>
            <w:tcW w:w="1680"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1817"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X</w:t>
            </w:r>
          </w:p>
        </w:tc>
      </w:tr>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t>2.Rừng cây thông nhựa phân bố tại vùng núi phía Đông Bắc Việt Nam</w:t>
            </w:r>
          </w:p>
        </w:tc>
        <w:tc>
          <w:tcPr>
            <w:tcW w:w="1680"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X</w:t>
            </w:r>
          </w:p>
        </w:tc>
        <w:tc>
          <w:tcPr>
            <w:tcW w:w="1817"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r>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t>3. Các cá thể rắn hổ mang sống ở 3 hòn đảo cách xa nhau.</w:t>
            </w:r>
          </w:p>
        </w:tc>
        <w:tc>
          <w:tcPr>
            <w:tcW w:w="1680"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1817"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X</w:t>
            </w:r>
          </w:p>
        </w:tc>
      </w:tr>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t>4. Tập hợp con gà trống, gà mái trong lồng</w:t>
            </w:r>
          </w:p>
        </w:tc>
        <w:tc>
          <w:tcPr>
            <w:tcW w:w="1680"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1817"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X</w:t>
            </w:r>
          </w:p>
        </w:tc>
      </w:tr>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t xml:space="preserve">5. Tập hợp các cá thể cá chép, cá mè, cá rô phi </w:t>
            </w:r>
            <w:r>
              <w:lastRenderedPageBreak/>
              <w:t>sống chung trong một ao.</w:t>
            </w:r>
          </w:p>
        </w:tc>
        <w:tc>
          <w:tcPr>
            <w:tcW w:w="1680"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1817"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X</w:t>
            </w:r>
          </w:p>
        </w:tc>
      </w:tr>
      <w:tr w:rsidR="00EE2438">
        <w:tc>
          <w:tcPr>
            <w:tcW w:w="5805"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lastRenderedPageBreak/>
              <w:t>6.</w:t>
            </w:r>
            <w:r w:rsidR="00E82070">
              <w:t xml:space="preserve"> </w:t>
            </w:r>
            <w:r>
              <w:t>Tập hợp các cá thể chuột đồng sống trong một đồng lúa …</w:t>
            </w:r>
          </w:p>
        </w:tc>
        <w:tc>
          <w:tcPr>
            <w:tcW w:w="1680"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X</w:t>
            </w:r>
          </w:p>
        </w:tc>
        <w:tc>
          <w:tcPr>
            <w:tcW w:w="1817"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r>
    </w:tbl>
    <w:p w:rsidR="00E82070" w:rsidRDefault="00E82070" w:rsidP="00E82070">
      <w:pPr>
        <w:spacing w:before="0" w:beforeAutospacing="0" w:after="0" w:line="312" w:lineRule="auto"/>
        <w:jc w:val="center"/>
        <w:rPr>
          <w:b/>
          <w:bCs/>
        </w:rPr>
      </w:pPr>
    </w:p>
    <w:p w:rsidR="00EE2438" w:rsidRDefault="0085022C" w:rsidP="00E82070">
      <w:pPr>
        <w:spacing w:before="0" w:beforeAutospacing="0" w:after="0" w:line="312" w:lineRule="auto"/>
        <w:jc w:val="center"/>
        <w:rPr>
          <w:b/>
          <w:bCs/>
          <w:i/>
          <w:iCs/>
        </w:rPr>
      </w:pPr>
      <w:r>
        <w:rPr>
          <w:b/>
          <w:bCs/>
        </w:rPr>
        <w:t>BÀI TẬP 2</w:t>
      </w:r>
      <w:r>
        <w:t xml:space="preserve">: </w:t>
      </w:r>
      <w:r>
        <w:rPr>
          <w:b/>
          <w:bCs/>
          <w:i/>
          <w:iCs/>
        </w:rPr>
        <w:t>Điền cụm từ thích hợp vào chỗ trống.</w:t>
      </w:r>
    </w:p>
    <w:p w:rsidR="00EE2438" w:rsidRDefault="0085022C" w:rsidP="00E82070">
      <w:pPr>
        <w:spacing w:before="0" w:beforeAutospacing="0" w:after="0" w:line="312" w:lineRule="auto"/>
        <w:jc w:val="both"/>
      </w:pPr>
      <w:r>
        <w:rPr>
          <w:noProof/>
        </w:rPr>
        <w:drawing>
          <wp:inline distT="0" distB="0" distL="0" distR="0">
            <wp:extent cx="5721350" cy="3766555"/>
            <wp:effectExtent l="0" t="0" r="0" b="5715"/>
            <wp:docPr id="2" name="Picture 2" descr="C:\Users\admin\AppData\Local\Temp\ksohtml292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AppData\Local\Temp\ksohtml2920\wp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26834" cy="3770165"/>
                    </a:xfrm>
                    <a:prstGeom prst="rect">
                      <a:avLst/>
                    </a:prstGeom>
                    <a:noFill/>
                    <a:ln>
                      <a:noFill/>
                    </a:ln>
                  </pic:spPr>
                </pic:pic>
              </a:graphicData>
            </a:graphic>
          </wp:inline>
        </w:drawing>
      </w:r>
      <w:r>
        <w:t xml:space="preserve"> </w:t>
      </w:r>
    </w:p>
    <w:p w:rsidR="00E82070" w:rsidRPr="00E82070" w:rsidRDefault="0085022C" w:rsidP="00E82070">
      <w:pPr>
        <w:spacing w:before="0" w:beforeAutospacing="0" w:after="0" w:line="312" w:lineRule="auto"/>
        <w:jc w:val="both"/>
      </w:pPr>
      <w:r>
        <w:rPr>
          <w:noProof/>
        </w:rPr>
        <w:drawing>
          <wp:inline distT="0" distB="0" distL="0" distR="0">
            <wp:extent cx="6136927" cy="3543300"/>
            <wp:effectExtent l="0" t="0" r="0" b="0"/>
            <wp:docPr id="1" name="Picture 1" descr="C:\Users\admin\AppData\Local\Temp\ksohtml2920\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AppData\Local\Temp\ksohtml2920\wp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69543" cy="3562131"/>
                    </a:xfrm>
                    <a:prstGeom prst="rect">
                      <a:avLst/>
                    </a:prstGeom>
                    <a:noFill/>
                    <a:ln>
                      <a:noFill/>
                    </a:ln>
                  </pic:spPr>
                </pic:pic>
              </a:graphicData>
            </a:graphic>
          </wp:inline>
        </w:drawing>
      </w:r>
      <w:r>
        <w:t xml:space="preserve"> </w:t>
      </w:r>
    </w:p>
    <w:p w:rsidR="00EE2438" w:rsidRDefault="0085022C" w:rsidP="00E82070">
      <w:pPr>
        <w:spacing w:before="0" w:beforeAutospacing="0" w:after="0" w:line="312" w:lineRule="auto"/>
        <w:jc w:val="center"/>
        <w:rPr>
          <w:b/>
          <w:bCs/>
        </w:rPr>
      </w:pPr>
      <w:r>
        <w:rPr>
          <w:b/>
          <w:bCs/>
        </w:rPr>
        <w:lastRenderedPageBreak/>
        <w:t>PHIẾU HỌC TẬP SỐ 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01"/>
        <w:gridCol w:w="3101"/>
      </w:tblGrid>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Mối quan hệ</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Quan hệ hỗ trợ</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Quan hệ cạnh tranh</w:t>
            </w:r>
          </w:p>
          <w:p w:rsidR="00EE2438" w:rsidRDefault="00EE2438" w:rsidP="00E82070">
            <w:pPr>
              <w:spacing w:before="0" w:beforeAutospacing="0" w:after="0" w:line="312" w:lineRule="auto"/>
              <w:jc w:val="both"/>
              <w:rPr>
                <w:b/>
                <w:bCs/>
              </w:rPr>
            </w:pPr>
          </w:p>
        </w:tc>
      </w:tr>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Đặc điểm</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r>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Ý nghĩa</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r>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Ví dụ.</w:t>
            </w: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r>
    </w:tbl>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center"/>
        <w:rPr>
          <w:b/>
          <w:bCs/>
        </w:rPr>
      </w:pPr>
      <w:r>
        <w:rPr>
          <w:b/>
          <w:bCs/>
        </w:rPr>
        <w:t>THÔNG TIN PHẢN HỒ</w:t>
      </w:r>
      <w:r w:rsidR="00E82070">
        <w:rPr>
          <w:b/>
          <w:bCs/>
        </w:rPr>
        <w:t>I</w:t>
      </w:r>
      <w:r>
        <w:rPr>
          <w:b/>
          <w:bCs/>
        </w:rPr>
        <w:t xml:space="preserve"> PHIẾU HỌC TẬP SỐ 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01"/>
        <w:gridCol w:w="3101"/>
      </w:tblGrid>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Mối quan hệ</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Quan hệ hỗ trợ</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center"/>
              <w:rPr>
                <w:b/>
                <w:bCs/>
              </w:rPr>
            </w:pPr>
            <w:r>
              <w:rPr>
                <w:b/>
                <w:bCs/>
              </w:rPr>
              <w:t>Quan hệ cạnh tranh</w:t>
            </w:r>
          </w:p>
          <w:p w:rsidR="00EE2438" w:rsidRDefault="00EE2438" w:rsidP="00E82070">
            <w:pPr>
              <w:spacing w:before="0" w:beforeAutospacing="0" w:after="0" w:line="312" w:lineRule="auto"/>
              <w:jc w:val="both"/>
              <w:rPr>
                <w:b/>
                <w:bCs/>
              </w:rPr>
            </w:pPr>
          </w:p>
        </w:tc>
      </w:tr>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Đặc điểm</w:t>
            </w: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Là mối quan hệ giữa các cá thể cùng loài hỗ trợ lẫn nhau trong hoạt động sống như lấy thức ăn, chống lại kẻ thù, sinh sản....</w:t>
            </w: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 xml:space="preserve">- Quan hệ cạnh tranh xảy ra khi cá thể tranh giành nhau thức ăn, nơi ở, ánh sáng và các nguồn sống khác ; các con đực tranh giành con cái. </w:t>
            </w:r>
          </w:p>
        </w:tc>
      </w:tr>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Ý nghĩa</w:t>
            </w:r>
          </w:p>
          <w:p w:rsidR="00EE2438" w:rsidRDefault="00EE2438" w:rsidP="00E82070">
            <w:pPr>
              <w:spacing w:before="0" w:beforeAutospacing="0" w:after="0" w:line="312" w:lineRule="auto"/>
              <w:jc w:val="both"/>
              <w:rPr>
                <w:b/>
                <w:bCs/>
              </w:rPr>
            </w:pPr>
          </w:p>
          <w:p w:rsidR="00EE2438" w:rsidRDefault="00EE2438" w:rsidP="00E82070">
            <w:pPr>
              <w:spacing w:before="0" w:beforeAutospacing="0" w:after="0" w:line="312" w:lineRule="auto"/>
              <w:jc w:val="both"/>
              <w:rPr>
                <w:b/>
                <w:bCs/>
              </w:rPr>
            </w:pPr>
          </w:p>
          <w:p w:rsidR="00EE2438" w:rsidRDefault="00EE2438" w:rsidP="00E82070">
            <w:pPr>
              <w:spacing w:before="0" w:beforeAutospacing="0" w:after="0" w:line="312" w:lineRule="auto"/>
              <w:jc w:val="both"/>
              <w:rPr>
                <w:b/>
                <w:bCs/>
              </w:rPr>
            </w:pPr>
          </w:p>
          <w:p w:rsidR="00EE2438" w:rsidRDefault="00EE2438" w:rsidP="00E82070">
            <w:pPr>
              <w:spacing w:before="0" w:beforeAutospacing="0" w:after="0" w:line="312" w:lineRule="auto"/>
              <w:jc w:val="both"/>
              <w:rPr>
                <w:b/>
                <w:bCs/>
              </w:rPr>
            </w:pP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w:t>
            </w:r>
            <w:r w:rsidR="00E63CD2">
              <w:t xml:space="preserve"> </w:t>
            </w:r>
            <w:r>
              <w:t>Đảm bảo cho quần thể tồn tại ổn định, khai thác tối ưu nguồn sống của môi trường, làm tăng khả năng sống sót và sinh sản của cá thể (hiệu quả nhóm).</w:t>
            </w:r>
          </w:p>
        </w:tc>
        <w:tc>
          <w:tcPr>
            <w:tcW w:w="3101"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t>-</w:t>
            </w:r>
            <w:r w:rsidR="00E63CD2">
              <w:t xml:space="preserve"> </w:t>
            </w:r>
            <w:r>
              <w:t>Quan hệ cạnh tranh làm cho số lượng và phân bố của cá thể trong quần thể được duy trì ở mức phù hợp với nguồn sống và không gian sống, đảm bảo sự tồn tại và phát triển của quần thể.</w:t>
            </w:r>
          </w:p>
        </w:tc>
      </w:tr>
      <w:tr w:rsidR="00EE2438">
        <w:tc>
          <w:tcPr>
            <w:tcW w:w="3100"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rPr>
                <w:b/>
                <w:bCs/>
              </w:rPr>
            </w:pPr>
            <w:r>
              <w:rPr>
                <w:b/>
                <w:bCs/>
              </w:rPr>
              <w:t>Ví dụ.</w:t>
            </w: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c>
          <w:tcPr>
            <w:tcW w:w="3101" w:type="dxa"/>
            <w:tcBorders>
              <w:top w:val="single" w:sz="4" w:space="0" w:color="auto"/>
              <w:left w:val="nil"/>
              <w:bottom w:val="single" w:sz="4" w:space="0" w:color="auto"/>
              <w:right w:val="single" w:sz="4" w:space="0" w:color="auto"/>
            </w:tcBorders>
          </w:tcPr>
          <w:p w:rsidR="00EE2438" w:rsidRDefault="00EE2438" w:rsidP="00E82070">
            <w:pPr>
              <w:spacing w:before="0" w:beforeAutospacing="0" w:after="0" w:line="312" w:lineRule="auto"/>
              <w:jc w:val="both"/>
            </w:pPr>
          </w:p>
        </w:tc>
      </w:tr>
    </w:tbl>
    <w:p w:rsidR="00EE2438" w:rsidRDefault="0085022C" w:rsidP="00E82070">
      <w:pPr>
        <w:spacing w:before="0" w:beforeAutospacing="0" w:after="0" w:line="312" w:lineRule="auto"/>
        <w:jc w:val="both"/>
      </w:pPr>
      <w:r>
        <w:rPr>
          <w:b/>
          <w:lang w:eastAsia="zh-CN" w:bidi="ar"/>
        </w:rPr>
        <w:t>- HS:</w:t>
      </w:r>
      <w:r>
        <w:rPr>
          <w:lang w:eastAsia="zh-CN" w:bidi="ar"/>
        </w:rPr>
        <w:t xml:space="preserve"> nội dung, đạo cụ, trang phục, diễ</w:t>
      </w:r>
      <w:r w:rsidR="00E63CD2">
        <w:rPr>
          <w:lang w:eastAsia="zh-CN" w:bidi="ar"/>
        </w:rPr>
        <w:t>n x</w:t>
      </w:r>
      <w:r>
        <w:rPr>
          <w:lang w:eastAsia="zh-CN" w:bidi="ar"/>
        </w:rPr>
        <w:t>uất tiểu phẩm.</w:t>
      </w:r>
    </w:p>
    <w:p w:rsidR="00EE2438" w:rsidRDefault="0085022C" w:rsidP="00E82070">
      <w:pPr>
        <w:spacing w:before="0" w:beforeAutospacing="0" w:after="0" w:line="312" w:lineRule="auto"/>
        <w:jc w:val="both"/>
      </w:pPr>
      <w:r>
        <w:rPr>
          <w:lang w:eastAsia="zh-CN" w:bidi="ar"/>
        </w:rPr>
        <w:t>Tranh ảnh về mối quan hệ hỗ trợ, cạnh tranh; giấy nhớ, bảng phụ, bút dạ.</w:t>
      </w:r>
    </w:p>
    <w:p w:rsidR="00EE2438" w:rsidRDefault="0085022C" w:rsidP="00E82070">
      <w:pPr>
        <w:spacing w:before="0" w:beforeAutospacing="0" w:after="0" w:line="312" w:lineRule="auto"/>
        <w:jc w:val="both"/>
        <w:rPr>
          <w:b/>
        </w:rPr>
      </w:pPr>
      <w:r>
        <w:rPr>
          <w:b/>
          <w:bCs/>
        </w:rPr>
        <w:t>B</w:t>
      </w:r>
      <w:r>
        <w:t xml:space="preserve">. </w:t>
      </w:r>
      <w:r>
        <w:rPr>
          <w:b/>
        </w:rPr>
        <w:t>Phương pháp dạy học:</w:t>
      </w:r>
    </w:p>
    <w:p w:rsidR="00EE2438" w:rsidRDefault="0085022C" w:rsidP="00E82070">
      <w:pPr>
        <w:spacing w:before="0" w:beforeAutospacing="0" w:after="0" w:line="312" w:lineRule="auto"/>
        <w:jc w:val="both"/>
      </w:pPr>
      <w:r>
        <w:t>- Sử dụng phương pháp: gợi mở - vấn đáp, dự án, đóng vai.</w:t>
      </w:r>
    </w:p>
    <w:p w:rsidR="00EE2438" w:rsidRDefault="0085022C" w:rsidP="00E82070">
      <w:pPr>
        <w:spacing w:before="0" w:beforeAutospacing="0" w:after="0" w:line="312" w:lineRule="auto"/>
        <w:rPr>
          <w:b/>
        </w:rPr>
      </w:pPr>
      <w:r>
        <w:t>- Sử dụng kĩ thuật dạy học: chia nhóm,</w:t>
      </w:r>
      <w:r w:rsidR="00E63CD2">
        <w:t xml:space="preserve"> </w:t>
      </w:r>
      <w:r>
        <w:t>công não, đặt câu hỏi, giao nhiệm vụ, khăn trải bàn, sơ đồ tư duy.</w:t>
      </w:r>
    </w:p>
    <w:p w:rsidR="00EE2438" w:rsidRDefault="0085022C" w:rsidP="00E82070">
      <w:pPr>
        <w:spacing w:before="0" w:beforeAutospacing="0" w:after="0" w:line="312" w:lineRule="auto"/>
        <w:jc w:val="both"/>
        <w:rPr>
          <w:b/>
        </w:rPr>
      </w:pPr>
      <w:r>
        <w:rPr>
          <w:b/>
          <w:bCs/>
        </w:rPr>
        <w:lastRenderedPageBreak/>
        <w:t>D. Quy trình lên lớp</w:t>
      </w:r>
    </w:p>
    <w:p w:rsidR="00EE2438" w:rsidRDefault="0085022C" w:rsidP="00E82070">
      <w:pPr>
        <w:spacing w:before="0" w:beforeAutospacing="0" w:after="0" w:line="312" w:lineRule="auto"/>
        <w:jc w:val="both"/>
        <w:rPr>
          <w:b/>
          <w:i/>
          <w:iCs/>
        </w:rPr>
      </w:pPr>
      <w:r>
        <w:rPr>
          <w:b/>
          <w:i/>
          <w:iCs/>
        </w:rPr>
        <w:t>I. Ổn định tổ chức lớp:</w:t>
      </w:r>
    </w:p>
    <w:p w:rsidR="00EE2438" w:rsidRDefault="0085022C" w:rsidP="00E82070">
      <w:pPr>
        <w:spacing w:before="0" w:beforeAutospacing="0" w:after="0" w:line="312" w:lineRule="auto"/>
        <w:jc w:val="both"/>
      </w:pPr>
      <w:r>
        <w:rPr>
          <w:b/>
          <w:i/>
        </w:rPr>
        <w:t xml:space="preserve">II. Hoạt động khởi động: </w:t>
      </w:r>
    </w:p>
    <w:p w:rsidR="00EE2438" w:rsidRDefault="0085022C" w:rsidP="00E82070">
      <w:pPr>
        <w:spacing w:before="0" w:beforeAutospacing="0" w:after="0" w:line="312" w:lineRule="auto"/>
        <w:jc w:val="both"/>
        <w:rPr>
          <w:bCs/>
          <w:iCs/>
        </w:rPr>
      </w:pPr>
      <w:r>
        <w:rPr>
          <w:b/>
          <w:i/>
        </w:rPr>
        <w:t xml:space="preserve">- </w:t>
      </w:r>
      <w:r>
        <w:rPr>
          <w:bCs/>
          <w:iCs/>
        </w:rPr>
        <w:t>Cho HS xem video: câu chuyện về chùm nho.</w:t>
      </w:r>
    </w:p>
    <w:p w:rsidR="00EE2438" w:rsidRDefault="0085022C" w:rsidP="00E82070">
      <w:pPr>
        <w:spacing w:before="0" w:beforeAutospacing="0" w:after="0" w:line="312" w:lineRule="auto"/>
        <w:jc w:val="both"/>
        <w:rPr>
          <w:bCs/>
          <w:iCs/>
        </w:rPr>
      </w:pPr>
      <w:r>
        <w:rPr>
          <w:bCs/>
          <w:iCs/>
        </w:rPr>
        <w:t>- Câu hỏi: Giờ trước cô đã giao nhiệm vụ các e về nghiên cứu trước bài học mới. Vậy video trên muốn nói điều gì có liên quan đến bài học ngày hôm nay?</w:t>
      </w:r>
    </w:p>
    <w:p w:rsidR="00EE2438" w:rsidRDefault="0085022C" w:rsidP="00E82070">
      <w:pPr>
        <w:spacing w:before="0" w:beforeAutospacing="0" w:after="0" w:line="312" w:lineRule="auto"/>
        <w:jc w:val="both"/>
        <w:rPr>
          <w:bCs/>
          <w:iCs/>
        </w:rPr>
      </w:pPr>
      <w:r>
        <w:rPr>
          <w:bCs/>
          <w:iCs/>
        </w:rPr>
        <w:t>- Kiến thức sẽ được giải đáp trong bài học.</w:t>
      </w:r>
    </w:p>
    <w:p w:rsidR="00EE2438" w:rsidRPr="00E82070" w:rsidRDefault="0085022C" w:rsidP="00E82070">
      <w:pPr>
        <w:spacing w:before="0" w:beforeAutospacing="0" w:after="0" w:line="312" w:lineRule="auto"/>
        <w:jc w:val="both"/>
        <w:rPr>
          <w:b/>
          <w:i/>
        </w:rPr>
      </w:pPr>
      <w:r>
        <w:rPr>
          <w:b/>
          <w:i/>
        </w:rPr>
        <w:t>III. Hoạt động hình thành kiến thức mới</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8"/>
        <w:gridCol w:w="3360"/>
        <w:gridCol w:w="1260"/>
      </w:tblGrid>
      <w:tr w:rsidR="00EE2438" w:rsidTr="00E82070">
        <w:trPr>
          <w:trHeight w:val="242"/>
        </w:trPr>
        <w:tc>
          <w:tcPr>
            <w:tcW w:w="3397" w:type="dxa"/>
            <w:tcBorders>
              <w:top w:val="single" w:sz="4" w:space="0" w:color="auto"/>
              <w:left w:val="single" w:sz="4" w:space="0" w:color="auto"/>
              <w:bottom w:val="single" w:sz="4" w:space="0" w:color="auto"/>
              <w:right w:val="single" w:sz="4" w:space="0" w:color="auto"/>
            </w:tcBorders>
            <w:vAlign w:val="center"/>
          </w:tcPr>
          <w:p w:rsidR="00EE2438" w:rsidRDefault="0085022C" w:rsidP="00E82070">
            <w:pPr>
              <w:spacing w:before="0" w:beforeAutospacing="0" w:after="0" w:line="312" w:lineRule="auto"/>
              <w:jc w:val="both"/>
              <w:rPr>
                <w:b/>
              </w:rPr>
            </w:pPr>
            <w:r>
              <w:rPr>
                <w:b/>
              </w:rPr>
              <w:t>HOẠT ĐỘNG THẦY</w:t>
            </w:r>
          </w:p>
        </w:tc>
        <w:tc>
          <w:tcPr>
            <w:tcW w:w="1848" w:type="dxa"/>
            <w:tcBorders>
              <w:top w:val="single" w:sz="4" w:space="0" w:color="auto"/>
              <w:left w:val="nil"/>
              <w:bottom w:val="single" w:sz="4" w:space="0" w:color="auto"/>
              <w:right w:val="single" w:sz="4" w:space="0" w:color="auto"/>
            </w:tcBorders>
            <w:vAlign w:val="center"/>
          </w:tcPr>
          <w:p w:rsidR="00EE2438" w:rsidRDefault="0085022C" w:rsidP="00E82070">
            <w:pPr>
              <w:spacing w:before="0" w:beforeAutospacing="0" w:after="0" w:line="312" w:lineRule="auto"/>
              <w:jc w:val="center"/>
              <w:rPr>
                <w:b/>
              </w:rPr>
            </w:pPr>
            <w:r>
              <w:rPr>
                <w:b/>
              </w:rPr>
              <w:t>HOẠT ĐỘNG TRÒ</w:t>
            </w:r>
          </w:p>
        </w:tc>
        <w:tc>
          <w:tcPr>
            <w:tcW w:w="3360" w:type="dxa"/>
            <w:tcBorders>
              <w:top w:val="single" w:sz="4" w:space="0" w:color="auto"/>
              <w:left w:val="nil"/>
              <w:bottom w:val="single" w:sz="4" w:space="0" w:color="auto"/>
              <w:right w:val="single" w:sz="4" w:space="0" w:color="auto"/>
            </w:tcBorders>
            <w:vAlign w:val="center"/>
          </w:tcPr>
          <w:p w:rsidR="00EE2438" w:rsidRDefault="00E63CD2" w:rsidP="00E82070">
            <w:pPr>
              <w:spacing w:before="0" w:beforeAutospacing="0" w:after="0" w:line="312" w:lineRule="auto"/>
              <w:jc w:val="both"/>
              <w:rPr>
                <w:b/>
              </w:rPr>
            </w:pPr>
            <w:r>
              <w:rPr>
                <w:b/>
              </w:rPr>
              <w:t xml:space="preserve">        </w:t>
            </w:r>
            <w:r w:rsidR="0085022C">
              <w:rPr>
                <w:b/>
              </w:rPr>
              <w:t>NỘI DUNG</w:t>
            </w:r>
          </w:p>
        </w:tc>
        <w:tc>
          <w:tcPr>
            <w:tcW w:w="1260"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rPr>
                <w:b/>
              </w:rPr>
            </w:pPr>
            <w:r>
              <w:rPr>
                <w:b/>
              </w:rPr>
              <w:t>Năng lực hình thành</w:t>
            </w:r>
          </w:p>
        </w:tc>
      </w:tr>
      <w:tr w:rsidR="00EE2438" w:rsidTr="00E82070">
        <w:tc>
          <w:tcPr>
            <w:tcW w:w="3397" w:type="dxa"/>
            <w:tcBorders>
              <w:top w:val="single" w:sz="4" w:space="0" w:color="auto"/>
              <w:left w:val="single" w:sz="4" w:space="0" w:color="auto"/>
              <w:bottom w:val="single" w:sz="4" w:space="0" w:color="auto"/>
              <w:right w:val="single" w:sz="4" w:space="0" w:color="auto"/>
            </w:tcBorders>
          </w:tcPr>
          <w:p w:rsidR="00EE2438" w:rsidRDefault="0085022C" w:rsidP="00E82070">
            <w:pPr>
              <w:spacing w:before="0" w:beforeAutospacing="0" w:after="0" w:line="312" w:lineRule="auto"/>
              <w:jc w:val="both"/>
            </w:pPr>
            <w:r>
              <w:t>-</w:t>
            </w:r>
            <w:r w:rsidR="00E63CD2">
              <w:t xml:space="preserve"> </w:t>
            </w:r>
            <w:r>
              <w:t>Yêu cầu HS nghiên cứu cá nhân thông tin SGK.</w:t>
            </w:r>
          </w:p>
          <w:p w:rsidR="00EE2438" w:rsidRDefault="0085022C" w:rsidP="00E82070">
            <w:pPr>
              <w:spacing w:before="0" w:beforeAutospacing="0" w:after="0" w:line="312" w:lineRule="auto"/>
              <w:jc w:val="both"/>
            </w:pPr>
            <w:r>
              <w:t>- Hoạt động cặp đôi.</w:t>
            </w:r>
          </w:p>
          <w:p w:rsidR="00EE2438" w:rsidRDefault="0085022C" w:rsidP="00E82070">
            <w:pPr>
              <w:spacing w:before="0" w:beforeAutospacing="0" w:after="0" w:line="312" w:lineRule="auto"/>
              <w:jc w:val="both"/>
            </w:pPr>
            <w:r>
              <w:t>Hoàn thành phiếu học tập số 1</w:t>
            </w:r>
            <w:r w:rsidR="00E63CD2">
              <w:t xml:space="preserve"> </w:t>
            </w:r>
            <w:r>
              <w:t>(2 phút)</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Thu phiếu hoàn thành nhanh.</w:t>
            </w:r>
          </w:p>
          <w:p w:rsidR="00EE2438" w:rsidRDefault="0085022C" w:rsidP="00E82070">
            <w:pPr>
              <w:spacing w:before="0" w:beforeAutospacing="0" w:after="0" w:line="312" w:lineRule="auto"/>
              <w:jc w:val="both"/>
            </w:pPr>
            <w:r>
              <w:t>- Đại diện cặp đôi báo cáo</w:t>
            </w:r>
            <w:r w:rsidR="00E63CD2">
              <w:t xml:space="preserve"> </w:t>
            </w:r>
            <w:r>
              <w:t>(có giải thích tại sao không phải là quần thể)</w:t>
            </w:r>
          </w:p>
          <w:p w:rsidR="00EE2438" w:rsidRDefault="0085022C" w:rsidP="00E82070">
            <w:pPr>
              <w:spacing w:before="0" w:beforeAutospacing="0" w:after="0" w:line="312" w:lineRule="auto"/>
              <w:jc w:val="both"/>
            </w:pPr>
            <w:r>
              <w:t>Nhóm khác nhận xét, bổ</w:t>
            </w:r>
            <w:r w:rsidR="00E63CD2">
              <w:t xml:space="preserve"> s</w:t>
            </w:r>
            <w:r>
              <w:t>ung.</w:t>
            </w:r>
          </w:p>
          <w:p w:rsidR="00EE2438" w:rsidRDefault="0085022C" w:rsidP="00E82070">
            <w:pPr>
              <w:spacing w:before="0" w:beforeAutospacing="0" w:after="0" w:line="312" w:lineRule="auto"/>
              <w:jc w:val="both"/>
            </w:pPr>
            <w:r>
              <w:t>- Vậ</w:t>
            </w:r>
            <w:r w:rsidR="00E63CD2">
              <w:t>y</w:t>
            </w:r>
            <w:r>
              <w:t xml:space="preserve"> quần thể là gì? VD</w:t>
            </w:r>
          </w:p>
          <w:p w:rsidR="00EE2438" w:rsidRDefault="0085022C" w:rsidP="00E82070">
            <w:pPr>
              <w:spacing w:before="0" w:beforeAutospacing="0" w:after="0" w:line="312" w:lineRule="auto"/>
              <w:jc w:val="both"/>
            </w:pPr>
            <w:r>
              <w:t xml:space="preserve">- Quá trình hình </w:t>
            </w:r>
            <w:r w:rsidR="00E63CD2">
              <w:t xml:space="preserve">thành </w:t>
            </w:r>
            <w:r>
              <w:t>quần thể?</w:t>
            </w:r>
          </w:p>
          <w:p w:rsidR="00EE2438" w:rsidRDefault="0085022C" w:rsidP="00E82070">
            <w:pPr>
              <w:spacing w:before="0" w:beforeAutospacing="0" w:after="0" w:line="312" w:lineRule="auto"/>
              <w:jc w:val="both"/>
            </w:pPr>
            <w:r>
              <w:t>- GV chốt kiến thức, nhận xét cho điểm cộng nhóm làm nhanh, tốt.</w:t>
            </w:r>
          </w:p>
          <w:p w:rsidR="00EE2438" w:rsidRDefault="0085022C" w:rsidP="00E82070">
            <w:pPr>
              <w:spacing w:before="0" w:beforeAutospacing="0" w:after="0" w:line="312" w:lineRule="auto"/>
              <w:jc w:val="both"/>
              <w:rPr>
                <w:b/>
              </w:rPr>
            </w:pPr>
            <w:r>
              <w:rPr>
                <w:b/>
              </w:rPr>
              <w:t xml:space="preserve">Giảng: </w:t>
            </w:r>
            <w:r>
              <w:t xml:space="preserve">Vùng phân bố của </w:t>
            </w:r>
            <w:r>
              <w:lastRenderedPageBreak/>
              <w:t>loài không phải là 1 không gian đã định trước mà chính nó được xác lập bằng quá trình hình thành quần thể mới của loài:</w:t>
            </w:r>
          </w:p>
          <w:p w:rsidR="00EE2438" w:rsidRDefault="0085022C" w:rsidP="00E82070">
            <w:pPr>
              <w:spacing w:before="0" w:beforeAutospacing="0" w:after="0" w:line="312" w:lineRule="auto"/>
              <w:jc w:val="both"/>
            </w:pPr>
            <w:r>
              <w:t>-</w:t>
            </w:r>
            <w:r w:rsidR="00E63CD2">
              <w:t xml:space="preserve"> </w:t>
            </w:r>
            <w:r>
              <w:t>VD: sự</w:t>
            </w:r>
            <w:r w:rsidR="00E63CD2">
              <w:t xml:space="preserve"> hình thành 1 quần thể</w:t>
            </w:r>
            <w:r>
              <w:t xml:space="preserve"> bèo trong ao từ 1 vài tai bèo đầu tiên dạt vào ao</w:t>
            </w:r>
          </w:p>
          <w:p w:rsidR="00EE2438" w:rsidRDefault="0085022C" w:rsidP="00E82070">
            <w:pPr>
              <w:spacing w:before="0" w:beforeAutospacing="0" w:after="0" w:line="312" w:lineRule="auto"/>
              <w:jc w:val="both"/>
            </w:pPr>
            <w:r>
              <w:t xml:space="preserve">*QT phân bố trong 1 phạm vi nhất định gọi là </w:t>
            </w:r>
            <w:r>
              <w:rPr>
                <w:b/>
                <w:i/>
              </w:rPr>
              <w:t>nơi sống của QT</w:t>
            </w:r>
            <w:r>
              <w:t xml:space="preserve"> (sinh cảnh).</w:t>
            </w:r>
          </w:p>
          <w:p w:rsidR="00EE2438" w:rsidRDefault="0085022C" w:rsidP="00E82070">
            <w:pPr>
              <w:spacing w:before="0" w:beforeAutospacing="0" w:after="0" w:line="312" w:lineRule="auto"/>
              <w:jc w:val="both"/>
            </w:pPr>
            <w:r>
              <w:t>-</w:t>
            </w:r>
            <w:r w:rsidR="00E63CD2">
              <w:t xml:space="preserve"> </w:t>
            </w:r>
            <w:r>
              <w:t>Tại sao nói quần thể là đơn vị tồn tại của loài?</w:t>
            </w: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Yêu cầu: Hoạt động cá nhân nghiên cứu thông tin, quan sát hình 36.2, 36.3, 36.4 SGK.</w:t>
            </w:r>
          </w:p>
          <w:p w:rsidR="00EE2438" w:rsidRDefault="0085022C" w:rsidP="00E82070">
            <w:pPr>
              <w:spacing w:before="0" w:beforeAutospacing="0" w:after="0" w:line="312" w:lineRule="auto"/>
              <w:jc w:val="both"/>
            </w:pPr>
            <w:r>
              <w:t>-</w:t>
            </w:r>
            <w:r w:rsidR="00E63CD2">
              <w:t xml:space="preserve"> </w:t>
            </w:r>
            <w:r>
              <w:t>Xem video.</w:t>
            </w:r>
          </w:p>
          <w:p w:rsidR="00EE2438" w:rsidRDefault="0085022C" w:rsidP="00E82070">
            <w:pPr>
              <w:spacing w:before="0" w:beforeAutospacing="0" w:after="0" w:line="312" w:lineRule="auto"/>
              <w:jc w:val="both"/>
            </w:pPr>
            <w:r>
              <w:t>- Hoạt động nhóm: hoàn thành phiếu học tập số 2 bằng bảng phụ</w:t>
            </w:r>
            <w:r w:rsidR="00E63CD2">
              <w:t xml:space="preserve"> </w:t>
            </w:r>
            <w:r>
              <w:t>(5 phút)</w:t>
            </w:r>
          </w:p>
          <w:p w:rsidR="00EE2438" w:rsidRDefault="00E63CD2" w:rsidP="00E82070">
            <w:pPr>
              <w:spacing w:before="0" w:beforeAutospacing="0" w:after="0" w:line="312" w:lineRule="auto"/>
              <w:jc w:val="both"/>
            </w:pPr>
            <w:r>
              <w:t>(</w:t>
            </w:r>
            <w:r w:rsidR="0085022C">
              <w:t>Chú ý mỗi cá nhân đều phải đưa ý kiến bằng giấy nhớ. Nhóm trưởng cho thảo luận, thư ký tổng hợp ghi chép lại vào bảng phụ)</w:t>
            </w:r>
          </w:p>
          <w:p w:rsidR="00EE2438" w:rsidRDefault="0085022C" w:rsidP="00E82070">
            <w:pPr>
              <w:spacing w:before="0" w:beforeAutospacing="0" w:after="0" w:line="312" w:lineRule="auto"/>
              <w:jc w:val="both"/>
            </w:pPr>
            <w:r>
              <w:t>- Đại diện 1 nhóm báo cáo.</w:t>
            </w:r>
          </w:p>
          <w:p w:rsidR="00EE2438" w:rsidRDefault="0085022C" w:rsidP="00E82070">
            <w:pPr>
              <w:spacing w:before="0" w:beforeAutospacing="0" w:after="0" w:line="312" w:lineRule="auto"/>
              <w:jc w:val="both"/>
            </w:pPr>
            <w:r>
              <w:t>1 nhóm báo cáo mối quan hệ hỗ trợ.</w:t>
            </w:r>
          </w:p>
          <w:p w:rsidR="00EE2438" w:rsidRDefault="0085022C" w:rsidP="00E82070">
            <w:pPr>
              <w:spacing w:before="0" w:beforeAutospacing="0" w:after="0" w:line="312" w:lineRule="auto"/>
              <w:jc w:val="both"/>
            </w:pPr>
            <w:r>
              <w:t>1 nhóm báo cáo mối quan hệ cạnh tranh.</w:t>
            </w:r>
          </w:p>
          <w:p w:rsidR="00EE2438" w:rsidRDefault="0085022C" w:rsidP="00E82070">
            <w:pPr>
              <w:spacing w:before="0" w:beforeAutospacing="0" w:after="0" w:line="312" w:lineRule="auto"/>
              <w:jc w:val="both"/>
            </w:pPr>
            <w:r>
              <w:t xml:space="preserve">- HS nhóm khác nhận xét, </w:t>
            </w:r>
            <w:r>
              <w:lastRenderedPageBreak/>
              <w:t>bổ</w:t>
            </w:r>
            <w:r w:rsidR="001930FB">
              <w:t xml:space="preserve"> s</w:t>
            </w:r>
            <w:r>
              <w:t>ung hoặc đặt câu hỏi.</w:t>
            </w:r>
          </w:p>
          <w:p w:rsidR="00EE2438" w:rsidRDefault="001930FB" w:rsidP="00E82070">
            <w:pPr>
              <w:spacing w:before="0" w:beforeAutospacing="0" w:after="0" w:line="312" w:lineRule="auto"/>
              <w:jc w:val="both"/>
            </w:pPr>
            <w:r>
              <w:t xml:space="preserve">GV: </w:t>
            </w:r>
            <w:r w:rsidR="0085022C">
              <w:t>chốt kiến thức</w:t>
            </w:r>
            <w:r>
              <w:t xml:space="preserve"> (</w:t>
            </w:r>
            <w:r w:rsidR="0085022C">
              <w:t>thông tin phản hồi).</w:t>
            </w:r>
          </w:p>
          <w:p w:rsidR="00EE2438" w:rsidRDefault="0085022C" w:rsidP="00E82070">
            <w:pPr>
              <w:spacing w:before="0" w:beforeAutospacing="0" w:after="0" w:line="312" w:lineRule="auto"/>
              <w:jc w:val="both"/>
            </w:pPr>
            <w:r>
              <w:t>- Liên hệ thực tế, trong chăn nuôi, trồng trọt?</w:t>
            </w:r>
          </w:p>
          <w:p w:rsidR="00EE2438" w:rsidRDefault="0085022C" w:rsidP="00E82070">
            <w:pPr>
              <w:spacing w:before="0" w:beforeAutospacing="0" w:after="0" w:line="312" w:lineRule="auto"/>
              <w:jc w:val="both"/>
            </w:pPr>
            <w:r>
              <w:t>VD: Hỗ trợ: Đàn ong mật, kiến, rừng đầu nguồn, bụi tre, trúc…</w:t>
            </w:r>
          </w:p>
          <w:p w:rsidR="00EE2438" w:rsidRDefault="0085022C" w:rsidP="00E82070">
            <w:pPr>
              <w:spacing w:before="0" w:beforeAutospacing="0" w:after="0" w:line="312" w:lineRule="auto"/>
              <w:jc w:val="both"/>
            </w:pPr>
            <w:r>
              <w:t>Cạnh tranh: Hiện tượng tỉa thưa, di cư, chăn nuôi, trồng cây với mật độ thích hợp, nuôi theo đàn thúc đẩy tranh ăn</w:t>
            </w:r>
            <w:r w:rsidR="001930FB">
              <w:t xml:space="preserve"> </w:t>
            </w:r>
            <w:r>
              <w:t>-&gt; mau lớn…</w:t>
            </w:r>
          </w:p>
          <w:p w:rsidR="00EE2438" w:rsidRDefault="0085022C" w:rsidP="00E82070">
            <w:pPr>
              <w:spacing w:before="0" w:beforeAutospacing="0" w:after="0" w:line="312" w:lineRule="auto"/>
              <w:jc w:val="both"/>
            </w:pPr>
            <w:r>
              <w:t>-</w:t>
            </w:r>
            <w:r w:rsidR="001930FB">
              <w:t xml:space="preserve"> </w:t>
            </w:r>
            <w:r>
              <w:t>Tìm các VD về cách sống bầy đàn hay quần tụ, xã hội của 1 số ĐV trong thiên nhiên?</w:t>
            </w:r>
          </w:p>
          <w:p w:rsidR="00EE2438" w:rsidRDefault="0085022C" w:rsidP="00E82070">
            <w:pPr>
              <w:spacing w:before="0" w:beforeAutospacing="0" w:after="0" w:line="312" w:lineRule="auto"/>
              <w:jc w:val="both"/>
            </w:pPr>
            <w:r>
              <w:t>- Cá thể nhận biết nhau bằng những tín hiệu đặc trưng nào?</w:t>
            </w:r>
          </w:p>
          <w:p w:rsidR="00EE2438" w:rsidRDefault="0085022C" w:rsidP="00E82070">
            <w:pPr>
              <w:spacing w:before="0" w:beforeAutospacing="0" w:after="0" w:line="312" w:lineRule="auto"/>
              <w:jc w:val="both"/>
            </w:pPr>
            <w:r>
              <w:t>-</w:t>
            </w:r>
            <w:r w:rsidR="001930FB">
              <w:t xml:space="preserve"> </w:t>
            </w:r>
            <w:r>
              <w:t>Diễn giảng: hiệu suất nhóm</w:t>
            </w:r>
          </w:p>
          <w:p w:rsidR="00EE2438" w:rsidRDefault="0085022C" w:rsidP="00E82070">
            <w:pPr>
              <w:spacing w:before="0" w:beforeAutospacing="0" w:after="0" w:line="312" w:lineRule="auto"/>
              <w:jc w:val="both"/>
            </w:pPr>
            <w:r>
              <w:t>- Về lý thuyết, cạnh tranh trong cùng loài rất khốc liệt, trong thực tế, cạnh tranh cùng loài ít xảy ra</w:t>
            </w: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Bên cạnh quan hệ cạnh tranh còn có quan hệ nào khác?</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82070" w:rsidRDefault="00E82070" w:rsidP="00E82070">
            <w:pPr>
              <w:spacing w:before="0" w:beforeAutospacing="0" w:after="0" w:line="312" w:lineRule="auto"/>
              <w:jc w:val="both"/>
            </w:pPr>
          </w:p>
          <w:p w:rsidR="00E82070" w:rsidRDefault="00E82070" w:rsidP="00E82070">
            <w:pPr>
              <w:spacing w:before="0" w:beforeAutospacing="0" w:after="0" w:line="312" w:lineRule="auto"/>
              <w:jc w:val="both"/>
            </w:pPr>
          </w:p>
          <w:p w:rsidR="00EE2438" w:rsidRDefault="0085022C" w:rsidP="00E82070">
            <w:pPr>
              <w:spacing w:before="0" w:beforeAutospacing="0" w:after="0" w:line="312" w:lineRule="auto"/>
              <w:jc w:val="both"/>
            </w:pPr>
            <w:r>
              <w:t>GV:</w:t>
            </w:r>
            <w:r w:rsidR="001930FB">
              <w:t xml:space="preserve"> </w:t>
            </w:r>
            <w:r>
              <w:t>Quay trở lại phần khởi động: Video đã đề cập đến nội dung nào của bài vừa học?</w:t>
            </w:r>
          </w:p>
        </w:tc>
        <w:tc>
          <w:tcPr>
            <w:tcW w:w="1848"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lastRenderedPageBreak/>
              <w:t>- Nghiên cứu cá nhân thông tin SGK</w:t>
            </w:r>
          </w:p>
          <w:p w:rsidR="00EE2438" w:rsidRDefault="0085022C" w:rsidP="00E82070">
            <w:pPr>
              <w:spacing w:before="0" w:beforeAutospacing="0" w:after="0" w:line="312" w:lineRule="auto"/>
              <w:jc w:val="both"/>
            </w:pPr>
            <w:r>
              <w:t>- Thảo luận cặp đôi.</w:t>
            </w:r>
          </w:p>
          <w:p w:rsidR="00EE2438" w:rsidRDefault="0085022C" w:rsidP="00E82070">
            <w:pPr>
              <w:spacing w:before="0" w:beforeAutospacing="0" w:after="0" w:line="312" w:lineRule="auto"/>
              <w:jc w:val="both"/>
            </w:pPr>
            <w:r>
              <w:t>- Hoàn thành phiếu học tậ</w:t>
            </w:r>
            <w:r w:rsidR="00E63CD2">
              <w:t>p số 1</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Đại diện báo cáo.</w:t>
            </w:r>
          </w:p>
          <w:p w:rsidR="00EE2438" w:rsidRDefault="0085022C" w:rsidP="00E82070">
            <w:pPr>
              <w:spacing w:before="0" w:beforeAutospacing="0" w:after="0" w:line="312" w:lineRule="auto"/>
              <w:jc w:val="both"/>
            </w:pPr>
            <w:r>
              <w:t>- Nhận xét, bổ xung.</w:t>
            </w: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Nêu khái niệm quần thể.</w:t>
            </w:r>
            <w:r w:rsidR="00E63CD2">
              <w:t xml:space="preserve"> </w:t>
            </w:r>
            <w:r>
              <w:t>VD.</w:t>
            </w:r>
          </w:p>
          <w:p w:rsidR="00EE2438" w:rsidRDefault="0085022C" w:rsidP="00E82070">
            <w:pPr>
              <w:spacing w:before="0" w:beforeAutospacing="0" w:after="0" w:line="312" w:lineRule="auto"/>
              <w:jc w:val="both"/>
            </w:pPr>
            <w:r>
              <w:t>Quá trình hình quần thể.</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w:t>
            </w:r>
            <w:r w:rsidR="001930FB">
              <w:t xml:space="preserve"> </w:t>
            </w:r>
            <w:r>
              <w:t>HS suy nghĩ trả lời</w:t>
            </w: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Hoạt động cá nhân.</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Thảo luận nhóm</w:t>
            </w: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Hoàn thành phiếu học tập số 2.</w:t>
            </w:r>
          </w:p>
          <w:p w:rsidR="00E82070" w:rsidRDefault="00E82070"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 Đại diện nhóm báo cáo.</w:t>
            </w:r>
          </w:p>
          <w:p w:rsidR="00EE2438" w:rsidRDefault="0085022C" w:rsidP="00E82070">
            <w:pPr>
              <w:spacing w:before="0" w:beforeAutospacing="0" w:after="0" w:line="312" w:lineRule="auto"/>
              <w:jc w:val="both"/>
            </w:pPr>
            <w:r>
              <w:t xml:space="preserve">- HS khác nhận xét, bổ xung, đặt câu </w:t>
            </w:r>
            <w:r>
              <w:lastRenderedPageBreak/>
              <w:t>hỏi, trả lời.</w:t>
            </w:r>
          </w:p>
          <w:p w:rsidR="00EE2438" w:rsidRDefault="0085022C" w:rsidP="00E82070">
            <w:pPr>
              <w:spacing w:before="0" w:beforeAutospacing="0" w:after="0" w:line="312" w:lineRule="auto"/>
              <w:jc w:val="both"/>
            </w:pPr>
            <w:r>
              <w:t>-&gt;</w:t>
            </w:r>
            <w:r w:rsidR="001930FB">
              <w:t xml:space="preserve"> </w:t>
            </w:r>
            <w:r>
              <w:t>HS nêu được bản chất là sự hỗ trợ, cạnh tranh giữa các cá thể cùng loài trong các hđ sống, khi thác nguồn sống từ mtr</w:t>
            </w:r>
            <w:r w:rsidR="001930FB">
              <w:t xml:space="preserve"> </w:t>
            </w:r>
            <w:r>
              <w:t>-&gt;</w:t>
            </w:r>
            <w:r w:rsidR="001930FB">
              <w:t xml:space="preserve"> </w:t>
            </w:r>
            <w:r>
              <w:t>giúp loài tồn tại và phát triển ổn định</w:t>
            </w:r>
          </w:p>
          <w:p w:rsidR="00EE2438" w:rsidRDefault="0085022C" w:rsidP="00E82070">
            <w:pPr>
              <w:spacing w:before="0" w:beforeAutospacing="0" w:after="0" w:line="312" w:lineRule="auto"/>
              <w:jc w:val="both"/>
            </w:pPr>
            <w:r>
              <w:t>-</w:t>
            </w:r>
            <w:r w:rsidR="001930FB">
              <w:t xml:space="preserve"> </w:t>
            </w:r>
            <w:r>
              <w:t>Tìm các ví dụ</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w:t>
            </w:r>
            <w:r w:rsidR="001930FB">
              <w:t xml:space="preserve"> </w:t>
            </w:r>
            <w:r>
              <w:t>Cạnh tranh nguồn thức ăn, nơi ở, nơi sinh sản, tranh giành con cái, con đực,..</w:t>
            </w:r>
          </w:p>
          <w:p w:rsidR="00EE2438" w:rsidRDefault="0085022C" w:rsidP="00E82070">
            <w:pPr>
              <w:spacing w:before="0" w:beforeAutospacing="0" w:after="0" w:line="312" w:lineRule="auto"/>
              <w:jc w:val="both"/>
            </w:pPr>
            <w:r>
              <w:lastRenderedPageBreak/>
              <w:t>-&gt;</w:t>
            </w:r>
            <w:r w:rsidR="001930FB">
              <w:t xml:space="preserve"> </w:t>
            </w:r>
            <w:r>
              <w:t>HS suy nghĩ trả lời</w:t>
            </w:r>
          </w:p>
          <w:p w:rsidR="00EE2438" w:rsidRDefault="0085022C" w:rsidP="00E82070">
            <w:pPr>
              <w:spacing w:before="0" w:beforeAutospacing="0" w:after="0" w:line="312" w:lineRule="auto"/>
              <w:jc w:val="both"/>
            </w:pPr>
            <w:r>
              <w:t>- Các cá thể cùng loài có kí sinh vào nhau hoặc ăn thịt đồng loại.</w:t>
            </w:r>
          </w:p>
          <w:p w:rsidR="00EE2438" w:rsidRDefault="0085022C" w:rsidP="00E82070">
            <w:pPr>
              <w:spacing w:before="0" w:beforeAutospacing="0" w:after="0" w:line="312" w:lineRule="auto"/>
              <w:jc w:val="both"/>
            </w:pPr>
            <w:r>
              <w:t>HS trả lời;</w:t>
            </w:r>
          </w:p>
          <w:p w:rsidR="00EE2438" w:rsidRDefault="0085022C" w:rsidP="00E82070">
            <w:pPr>
              <w:spacing w:before="0" w:beforeAutospacing="0" w:after="0" w:line="312" w:lineRule="auto"/>
              <w:jc w:val="both"/>
            </w:pPr>
            <w:r>
              <w:t>- Quần thể nho.</w:t>
            </w:r>
          </w:p>
          <w:p w:rsidR="00EE2438" w:rsidRDefault="0085022C" w:rsidP="00E82070">
            <w:pPr>
              <w:spacing w:before="0" w:beforeAutospacing="0" w:after="0" w:line="312" w:lineRule="auto"/>
              <w:jc w:val="both"/>
            </w:pPr>
            <w:r>
              <w:t>- Mối quan hệ hỗ trợ giúp tránh gió bão.</w:t>
            </w:r>
          </w:p>
        </w:tc>
        <w:tc>
          <w:tcPr>
            <w:tcW w:w="3360"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rPr>
                <w:b/>
              </w:rPr>
            </w:pPr>
            <w:r>
              <w:rPr>
                <w:b/>
              </w:rPr>
              <w:lastRenderedPageBreak/>
              <w:t>I. Quần thể sinh vật và quá trình hình thành quần thể:</w:t>
            </w:r>
            <w:r>
              <w:t> </w:t>
            </w:r>
          </w:p>
          <w:p w:rsidR="00EE2438" w:rsidRPr="00E63CD2" w:rsidRDefault="0085022C" w:rsidP="00E82070">
            <w:pPr>
              <w:spacing w:before="0" w:beforeAutospacing="0" w:after="0" w:line="312" w:lineRule="auto"/>
              <w:jc w:val="both"/>
              <w:rPr>
                <w:b/>
              </w:rPr>
            </w:pPr>
            <w:r w:rsidRPr="00E63CD2">
              <w:rPr>
                <w:b/>
              </w:rPr>
              <w:t>1. Khái niệm quần thể</w:t>
            </w:r>
          </w:p>
          <w:p w:rsidR="00EE2438" w:rsidRDefault="0085022C" w:rsidP="00E82070">
            <w:pPr>
              <w:spacing w:before="0" w:beforeAutospacing="0" w:after="0" w:line="312" w:lineRule="auto"/>
              <w:jc w:val="both"/>
            </w:pPr>
            <w:r>
              <w:t>-</w:t>
            </w:r>
            <w:r w:rsidR="00E63CD2">
              <w:t xml:space="preserve"> </w:t>
            </w:r>
            <w:r>
              <w:t>Quần thể là nhóm cá thể của một loài, phân bố trong vùng phân bố của loài một thời gian nhất định, có khả năng sinh ra các thế hệ mới hữu thụ, kể cả loài sinh sản vô tính hay trinh sản</w:t>
            </w:r>
          </w:p>
          <w:p w:rsidR="00EE2438" w:rsidRDefault="0085022C" w:rsidP="00E82070">
            <w:pPr>
              <w:spacing w:before="0" w:beforeAutospacing="0" w:after="0" w:line="312" w:lineRule="auto"/>
              <w:jc w:val="both"/>
            </w:pPr>
            <w:r>
              <w:t>-</w:t>
            </w:r>
            <w:r w:rsidR="00E63CD2">
              <w:t xml:space="preserve"> </w:t>
            </w:r>
            <w:r>
              <w:t>VD: SGK</w:t>
            </w:r>
          </w:p>
          <w:p w:rsidR="00EE2438" w:rsidRDefault="0085022C" w:rsidP="00E82070">
            <w:pPr>
              <w:spacing w:before="0" w:beforeAutospacing="0" w:after="0" w:line="312" w:lineRule="auto"/>
              <w:jc w:val="both"/>
            </w:pPr>
            <w:r>
              <w:t>-</w:t>
            </w:r>
            <w:r w:rsidR="00E63CD2">
              <w:t xml:space="preserve"> </w:t>
            </w:r>
            <w:r>
              <w:t>Quần thể là đơn vị tồn tại của loài, là trường thông tin của các cá thể trong loài, các cá thể khác giới tham gia sinh sản duy trì sự tồn tại của loài</w:t>
            </w:r>
          </w:p>
          <w:p w:rsidR="00EE2438" w:rsidRDefault="00EE2438" w:rsidP="00E82070">
            <w:pPr>
              <w:spacing w:before="0" w:beforeAutospacing="0" w:after="0" w:line="312" w:lineRule="auto"/>
              <w:jc w:val="both"/>
            </w:pPr>
          </w:p>
          <w:p w:rsidR="00EE2438" w:rsidRPr="00E63CD2" w:rsidRDefault="0085022C" w:rsidP="00E82070">
            <w:pPr>
              <w:numPr>
                <w:ilvl w:val="0"/>
                <w:numId w:val="1"/>
              </w:numPr>
              <w:spacing w:before="0" w:beforeAutospacing="0" w:after="0" w:line="312" w:lineRule="auto"/>
              <w:jc w:val="both"/>
              <w:rPr>
                <w:b/>
              </w:rPr>
            </w:pPr>
            <w:r w:rsidRPr="00E63CD2">
              <w:rPr>
                <w:b/>
              </w:rPr>
              <w:t>Quá trình hình thành quần thể.</w:t>
            </w:r>
          </w:p>
          <w:p w:rsidR="00EE2438" w:rsidRDefault="0085022C" w:rsidP="00E82070">
            <w:pPr>
              <w:spacing w:before="0" w:beforeAutospacing="0" w:after="0" w:line="312" w:lineRule="auto"/>
              <w:jc w:val="both"/>
            </w:pPr>
            <w:r>
              <w:t xml:space="preserve">- Đầu tiên một số cá thể </w:t>
            </w:r>
            <w:r>
              <w:lastRenderedPageBreak/>
              <w:t>cùng loài phát tán đến môi trường mới.</w:t>
            </w:r>
          </w:p>
          <w:p w:rsidR="00EE2438" w:rsidRDefault="0085022C" w:rsidP="00E82070">
            <w:pPr>
              <w:spacing w:before="0" w:beforeAutospacing="0" w:after="0" w:line="312" w:lineRule="auto"/>
              <w:jc w:val="both"/>
            </w:pPr>
            <w:r>
              <w:t>- Cá thể thích nghi -&gt; gắn bó chặt chẽ với nhau -&gt;</w:t>
            </w:r>
            <w:r w:rsidR="00E63CD2">
              <w:t xml:space="preserve"> </w:t>
            </w:r>
            <w:r>
              <w:t>quần thể ổn định, thích nghi vớ</w:t>
            </w:r>
            <w:r w:rsidR="00E63CD2">
              <w:t>i điều kiện</w:t>
            </w:r>
            <w:r>
              <w:t xml:space="preserve"> ngoại cảnh.</w:t>
            </w:r>
          </w:p>
          <w:p w:rsidR="00E63CD2" w:rsidRDefault="0085022C" w:rsidP="00E82070">
            <w:pPr>
              <w:spacing w:before="0" w:beforeAutospacing="0" w:after="0" w:line="312" w:lineRule="auto"/>
              <w:jc w:val="both"/>
            </w:pPr>
            <w:r>
              <w:t>-</w:t>
            </w:r>
            <w:r w:rsidR="00E63CD2">
              <w:t xml:space="preserve"> </w:t>
            </w:r>
            <w:r>
              <w:t xml:space="preserve">Cá thể không thích nghi </w:t>
            </w:r>
          </w:p>
          <w:p w:rsidR="00EE2438" w:rsidRDefault="0085022C" w:rsidP="00E82070">
            <w:pPr>
              <w:spacing w:before="0" w:beforeAutospacing="0" w:after="0" w:line="312" w:lineRule="auto"/>
              <w:jc w:val="both"/>
            </w:pPr>
            <w:r>
              <w:t>-&gt;</w:t>
            </w:r>
            <w:r w:rsidR="00E63CD2">
              <w:t xml:space="preserve"> </w:t>
            </w:r>
            <w:r>
              <w:t>bị tiêu diệt hoặc phải di cư đến nơi khác.</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rPr>
                <w:b/>
              </w:rPr>
            </w:pPr>
            <w:r>
              <w:rPr>
                <w:b/>
              </w:rPr>
              <w:t xml:space="preserve">II. Quan hệ giữa các cá thể trong quần thể: </w:t>
            </w:r>
          </w:p>
          <w:p w:rsidR="00EE2438" w:rsidRDefault="0085022C" w:rsidP="00E82070">
            <w:pPr>
              <w:spacing w:before="0" w:beforeAutospacing="0" w:after="0" w:line="312" w:lineRule="auto"/>
              <w:jc w:val="both"/>
              <w:rPr>
                <w:b/>
              </w:rPr>
            </w:pPr>
            <w:r>
              <w:rPr>
                <w:b/>
              </w:rPr>
              <w:t>1. Quan hệ hỗ trợ:</w:t>
            </w:r>
          </w:p>
          <w:p w:rsidR="00EE2438" w:rsidRDefault="0085022C" w:rsidP="00E82070">
            <w:pPr>
              <w:spacing w:before="0" w:beforeAutospacing="0" w:after="0" w:line="312" w:lineRule="auto"/>
              <w:jc w:val="both"/>
            </w:pPr>
            <w:r>
              <w:t>-</w:t>
            </w:r>
            <w:r w:rsidR="001930FB">
              <w:t xml:space="preserve"> </w:t>
            </w:r>
            <w:r>
              <w:t>Là sự tụ họp, sống bầy đàn, sống thành xã hội (trong nhiều trường hợp, quần tụ chỉ là tạm thời ở những thời gian nhất định như các con sống quây quần bên cha, mẹ hoặc các cá thể họp đàn để sinh sản săn mồi hay chống kẻ thù)</w:t>
            </w:r>
          </w:p>
          <w:p w:rsidR="001930FB" w:rsidRDefault="0085022C" w:rsidP="00E82070">
            <w:pPr>
              <w:spacing w:before="0" w:beforeAutospacing="0" w:after="0" w:line="312" w:lineRule="auto"/>
              <w:jc w:val="both"/>
            </w:pPr>
            <w:r>
              <w:t>VD: + 1 số cây sống gần nhau có hiện tượng liền r</w:t>
            </w:r>
            <w:r w:rsidR="001930FB">
              <w:t>ễ</w:t>
            </w:r>
            <w:r>
              <w:t xml:space="preserve"> </w:t>
            </w:r>
          </w:p>
          <w:p w:rsidR="00EE2438" w:rsidRDefault="0085022C" w:rsidP="00E82070">
            <w:pPr>
              <w:spacing w:before="0" w:beforeAutospacing="0" w:after="0" w:line="312" w:lineRule="auto"/>
              <w:jc w:val="both"/>
            </w:pPr>
            <w:r>
              <w:t>-&gt;</w:t>
            </w:r>
            <w:r w:rsidR="001930FB">
              <w:t xml:space="preserve"> sinh trưởng</w:t>
            </w:r>
            <w:r>
              <w:t xml:space="preserve"> nhanh hơn, chịu hạn tốt hơn, …so với cây sống riêng rẽ</w:t>
            </w:r>
          </w:p>
          <w:p w:rsidR="00EE2438" w:rsidRDefault="0085022C" w:rsidP="00E82070">
            <w:pPr>
              <w:spacing w:before="0" w:beforeAutospacing="0" w:after="0" w:line="312" w:lineRule="auto"/>
              <w:jc w:val="both"/>
            </w:pPr>
            <w:r>
              <w:t>+</w:t>
            </w:r>
            <w:r w:rsidR="001930FB">
              <w:t xml:space="preserve"> </w:t>
            </w:r>
            <w:r>
              <w:t>Bồ nông xếp thành hàng bắt được nhiều cá hơn bồ nông đi kiếm ăn riêng rẽ,…</w:t>
            </w:r>
          </w:p>
          <w:p w:rsidR="00EE2438" w:rsidRDefault="0085022C" w:rsidP="00E82070">
            <w:pPr>
              <w:spacing w:before="0" w:beforeAutospacing="0" w:after="0" w:line="312" w:lineRule="auto"/>
              <w:jc w:val="both"/>
            </w:pPr>
            <w:r>
              <w:t>-</w:t>
            </w:r>
            <w:r w:rsidR="001930FB">
              <w:t xml:space="preserve"> </w:t>
            </w:r>
            <w:r>
              <w:t xml:space="preserve">Cá thể trong đàn nhận biết </w:t>
            </w:r>
            <w:r>
              <w:lastRenderedPageBreak/>
              <w:t>nhau bằng các mùi đặc trưng, màu sắc đàn, vũ điệu</w:t>
            </w:r>
          </w:p>
          <w:p w:rsidR="00EE2438" w:rsidRDefault="0085022C" w:rsidP="00E82070">
            <w:pPr>
              <w:spacing w:before="0" w:beforeAutospacing="0" w:after="0" w:line="312" w:lineRule="auto"/>
              <w:jc w:val="both"/>
            </w:pPr>
            <w:r>
              <w:t>- Hiệu suất nhóm: các cá thể trong bầy, đàn có nhiều đặc điểm sinh lý và tập tính sinh thái có lợi; giảm lượng tiêu hao oxi, tăng cường dinh dưỡng…</w:t>
            </w:r>
          </w:p>
          <w:p w:rsidR="00EE2438" w:rsidRDefault="0085022C" w:rsidP="00E82070">
            <w:pPr>
              <w:spacing w:before="0" w:beforeAutospacing="0" w:after="0" w:line="312" w:lineRule="auto"/>
              <w:jc w:val="both"/>
            </w:pPr>
            <w:r>
              <w:t>VD: sgk</w:t>
            </w: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EE2438" w:rsidP="00E82070">
            <w:pPr>
              <w:spacing w:before="0" w:beforeAutospacing="0" w:after="0" w:line="312" w:lineRule="auto"/>
              <w:jc w:val="both"/>
              <w:rPr>
                <w:b/>
              </w:rPr>
            </w:pPr>
          </w:p>
          <w:p w:rsidR="00EE2438" w:rsidRDefault="0085022C" w:rsidP="00E82070">
            <w:pPr>
              <w:spacing w:before="0" w:beforeAutospacing="0" w:after="0" w:line="312" w:lineRule="auto"/>
              <w:jc w:val="both"/>
              <w:rPr>
                <w:b/>
              </w:rPr>
            </w:pPr>
            <w:r>
              <w:rPr>
                <w:b/>
              </w:rPr>
              <w:t>2. Quan hệ cạnh tranh:</w:t>
            </w:r>
          </w:p>
          <w:p w:rsidR="00EE2438" w:rsidRDefault="0085022C" w:rsidP="00E82070">
            <w:pPr>
              <w:spacing w:before="0" w:beforeAutospacing="0" w:after="0" w:line="312" w:lineRule="auto"/>
              <w:jc w:val="both"/>
            </w:pPr>
            <w:r>
              <w:t>- Khi mật độ quần thể vượt quá “sức chứa đựng” của môi trường các cá thể cạnh tranh nhau làm tăng mức tử vong, giảm mức sinh sản… đó là hiện tượng tự tỉa thưa.</w:t>
            </w:r>
          </w:p>
          <w:p w:rsidR="00EE2438" w:rsidRDefault="0085022C" w:rsidP="00E82070">
            <w:pPr>
              <w:spacing w:before="0" w:beforeAutospacing="0" w:after="0" w:line="312" w:lineRule="auto"/>
              <w:jc w:val="both"/>
            </w:pPr>
            <w:r>
              <w:t>-</w:t>
            </w:r>
            <w:r w:rsidR="001930FB">
              <w:t xml:space="preserve"> </w:t>
            </w:r>
            <w:r>
              <w:t xml:space="preserve">Các kiểu quan hệ khác: </w:t>
            </w:r>
          </w:p>
          <w:p w:rsidR="00EE2438" w:rsidRDefault="0085022C" w:rsidP="00E82070">
            <w:pPr>
              <w:spacing w:before="0" w:beforeAutospacing="0" w:after="0" w:line="312" w:lineRule="auto"/>
              <w:jc w:val="both"/>
            </w:pPr>
            <w:r>
              <w:t>+</w:t>
            </w:r>
            <w:r w:rsidR="001930FB">
              <w:t xml:space="preserve"> </w:t>
            </w:r>
            <w:r>
              <w:t>Kí sinh cùng loài: VD (sgk)</w:t>
            </w:r>
          </w:p>
          <w:p w:rsidR="00EE2438" w:rsidRDefault="0085022C" w:rsidP="00E82070">
            <w:pPr>
              <w:spacing w:before="0" w:beforeAutospacing="0" w:after="0" w:line="312" w:lineRule="auto"/>
              <w:jc w:val="both"/>
            </w:pPr>
            <w:r>
              <w:t>-&gt;</w:t>
            </w:r>
            <w:r w:rsidR="001930FB">
              <w:t xml:space="preserve"> </w:t>
            </w:r>
            <w:r>
              <w:t xml:space="preserve">giảm sức ép lên nguồn thức ăn hạn hẹp </w:t>
            </w:r>
          </w:p>
          <w:p w:rsidR="00EE2438" w:rsidRDefault="0085022C" w:rsidP="00E82070">
            <w:pPr>
              <w:spacing w:before="0" w:beforeAutospacing="0" w:after="0" w:line="312" w:lineRule="auto"/>
              <w:jc w:val="both"/>
            </w:pPr>
            <w:r>
              <w:t>+</w:t>
            </w:r>
            <w:r w:rsidR="001930FB">
              <w:t xml:space="preserve"> </w:t>
            </w:r>
            <w:r>
              <w:t xml:space="preserve">Ăn thịt đồng loại: VD </w:t>
            </w:r>
            <w:r>
              <w:lastRenderedPageBreak/>
              <w:t>(sgk)</w:t>
            </w:r>
          </w:p>
          <w:p w:rsidR="00EE2438" w:rsidRDefault="0085022C" w:rsidP="00E82070">
            <w:pPr>
              <w:spacing w:before="0" w:beforeAutospacing="0" w:after="0" w:line="312" w:lineRule="auto"/>
              <w:jc w:val="both"/>
            </w:pPr>
            <w:r>
              <w:t xml:space="preserve"> =&gt;</w:t>
            </w:r>
            <w:r w:rsidR="001930FB">
              <w:t xml:space="preserve"> </w:t>
            </w:r>
            <w:r>
              <w:t>các mối quan hệ cạnh tranh cùng loài không dẫn đến tiêu diệt loài mà giúp loài tồn tại và phát triển hưng thịnh</w:t>
            </w:r>
          </w:p>
        </w:tc>
        <w:tc>
          <w:tcPr>
            <w:tcW w:w="1260" w:type="dxa"/>
            <w:tcBorders>
              <w:top w:val="single" w:sz="4" w:space="0" w:color="auto"/>
              <w:left w:val="nil"/>
              <w:bottom w:val="single" w:sz="4" w:space="0" w:color="auto"/>
              <w:right w:val="single" w:sz="4" w:space="0" w:color="auto"/>
            </w:tcBorders>
          </w:tcPr>
          <w:p w:rsidR="00EE2438" w:rsidRDefault="0085022C" w:rsidP="00E82070">
            <w:pPr>
              <w:spacing w:before="0" w:beforeAutospacing="0" w:after="0" w:line="312" w:lineRule="auto"/>
              <w:jc w:val="both"/>
            </w:pPr>
            <w:r>
              <w:lastRenderedPageBreak/>
              <w:t xml:space="preserve">- Năng lực  </w:t>
            </w:r>
            <w:r w:rsidR="00E63CD2">
              <w:t xml:space="preserve">làm việc </w:t>
            </w:r>
            <w:r>
              <w:t>nhóm, tư duy, sáng tạo, ngôn ngữ, giao tiếp.</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85022C" w:rsidP="00E82070">
            <w:pPr>
              <w:spacing w:before="0" w:beforeAutospacing="0" w:after="0" w:line="312" w:lineRule="auto"/>
              <w:jc w:val="both"/>
            </w:pPr>
            <w:r>
              <w:t>-</w:t>
            </w:r>
            <w:r w:rsidR="00E82070">
              <w:t xml:space="preserve"> </w:t>
            </w:r>
            <w:r>
              <w:t>Năng lực quan sát và phân tích kênh hình để thu nhận thông tin,</w:t>
            </w:r>
          </w:p>
          <w:p w:rsidR="00EE2438" w:rsidRDefault="0085022C" w:rsidP="00E82070">
            <w:pPr>
              <w:spacing w:before="0" w:beforeAutospacing="0" w:after="0" w:line="312" w:lineRule="auto"/>
              <w:jc w:val="both"/>
            </w:pPr>
            <w:r>
              <w:t xml:space="preserve"> tư duy, sáng tạo,</w:t>
            </w:r>
            <w:r w:rsidR="00E82070">
              <w:t xml:space="preserve"> làm việc</w:t>
            </w:r>
            <w:r>
              <w:t xml:space="preserve"> nhóm, ngôn ngữ, giao tiếp.</w:t>
            </w: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p w:rsidR="00EE2438" w:rsidRDefault="00EE2438" w:rsidP="00E82070">
            <w:pPr>
              <w:spacing w:before="0" w:beforeAutospacing="0" w:after="0" w:line="312" w:lineRule="auto"/>
              <w:jc w:val="both"/>
            </w:pPr>
          </w:p>
        </w:tc>
      </w:tr>
    </w:tbl>
    <w:p w:rsidR="00EE2438" w:rsidRDefault="0085022C" w:rsidP="00E82070">
      <w:pPr>
        <w:spacing w:before="0" w:beforeAutospacing="0" w:after="0" w:line="312" w:lineRule="auto"/>
        <w:jc w:val="center"/>
        <w:rPr>
          <w:bCs/>
          <w:iCs/>
        </w:rPr>
      </w:pPr>
      <w:r>
        <w:rPr>
          <w:bCs/>
          <w:iCs/>
        </w:rPr>
        <w:lastRenderedPageBreak/>
        <w:t xml:space="preserve"> </w:t>
      </w:r>
    </w:p>
    <w:p w:rsidR="00EE2438" w:rsidRDefault="0085022C" w:rsidP="00E82070">
      <w:pPr>
        <w:spacing w:before="0" w:beforeAutospacing="0" w:after="0" w:line="312" w:lineRule="auto"/>
        <w:jc w:val="both"/>
        <w:rPr>
          <w:b/>
          <w:bCs/>
        </w:rPr>
      </w:pPr>
      <w:r>
        <w:rPr>
          <w:b/>
        </w:rPr>
        <w:t>IV. Hoạt động luyện tập,</w:t>
      </w:r>
      <w:r w:rsidR="001930FB">
        <w:rPr>
          <w:b/>
        </w:rPr>
        <w:t xml:space="preserve"> </w:t>
      </w:r>
      <w:r>
        <w:rPr>
          <w:b/>
          <w:bCs/>
        </w:rPr>
        <w:t>vận dụng:</w:t>
      </w:r>
    </w:p>
    <w:p w:rsidR="00EE2438" w:rsidRDefault="0085022C" w:rsidP="00E82070">
      <w:pPr>
        <w:spacing w:before="0" w:beforeAutospacing="0" w:after="0" w:line="312" w:lineRule="auto"/>
        <w:jc w:val="both"/>
        <w:rPr>
          <w:bCs/>
        </w:rPr>
      </w:pPr>
      <w:r>
        <w:rPr>
          <w:bCs/>
        </w:rPr>
        <w:t>- Hoàn thành sơ đồ tư duy sau bài học theo nhóm.</w:t>
      </w:r>
    </w:p>
    <w:p w:rsidR="00EE2438" w:rsidRDefault="0085022C" w:rsidP="00E82070">
      <w:pPr>
        <w:spacing w:before="0" w:beforeAutospacing="0" w:after="0" w:line="312" w:lineRule="auto"/>
        <w:jc w:val="both"/>
        <w:rPr>
          <w:bCs/>
        </w:rPr>
      </w:pPr>
      <w:r>
        <w:rPr>
          <w:bCs/>
        </w:rPr>
        <w:t>- GV nhận xét,</w:t>
      </w:r>
      <w:r w:rsidR="001930FB">
        <w:rPr>
          <w:bCs/>
        </w:rPr>
        <w:t xml:space="preserve"> đánh giá (</w:t>
      </w:r>
      <w:r>
        <w:rPr>
          <w:bCs/>
        </w:rPr>
        <w:t>có thể cho điểm các nhóm).</w:t>
      </w:r>
    </w:p>
    <w:p w:rsidR="00EE2438" w:rsidRDefault="0085022C" w:rsidP="00E82070">
      <w:pPr>
        <w:spacing w:before="0" w:beforeAutospacing="0" w:after="0" w:line="312" w:lineRule="auto"/>
        <w:jc w:val="both"/>
      </w:pPr>
      <w:r>
        <w:rPr>
          <w:b/>
        </w:rPr>
        <w:t xml:space="preserve">Tiểu phẩm: </w:t>
      </w:r>
      <w:r>
        <w:rPr>
          <w:bCs/>
        </w:rPr>
        <w:t xml:space="preserve">LỚP HỌC HẠNH PHÚC- NGÔI TRƯỜNG HẠNH PHÚC.        </w:t>
      </w:r>
      <w:r>
        <w:rPr>
          <w:b/>
        </w:rPr>
        <w:t xml:space="preserve"> </w:t>
      </w:r>
    </w:p>
    <w:p w:rsidR="00EE2438" w:rsidRDefault="0085022C" w:rsidP="00E82070">
      <w:pPr>
        <w:spacing w:before="0" w:beforeAutospacing="0" w:after="0" w:line="312" w:lineRule="auto"/>
        <w:rPr>
          <w:b/>
          <w:bCs/>
        </w:rPr>
      </w:pPr>
      <w:r>
        <w:rPr>
          <w:b/>
          <w:bCs/>
        </w:rPr>
        <w:t>V. Hoạt động tìm tòi, mở rộng:</w:t>
      </w:r>
    </w:p>
    <w:p w:rsidR="00B3573C" w:rsidRPr="00E82070" w:rsidRDefault="006743A1" w:rsidP="00E82070">
      <w:pPr>
        <w:spacing w:before="0" w:beforeAutospacing="0" w:after="0" w:line="312" w:lineRule="auto"/>
        <w:ind w:firstLine="720"/>
        <w:rPr>
          <w:bCs/>
        </w:rPr>
      </w:pPr>
      <w:r>
        <w:rPr>
          <w:bCs/>
        </w:rPr>
        <w:t>Em</w:t>
      </w:r>
      <w:r w:rsidR="00E82070" w:rsidRPr="00E82070">
        <w:rPr>
          <w:bCs/>
        </w:rPr>
        <w:t xml:space="preserve"> hãy tìm hiểu về những </w:t>
      </w:r>
      <w:r w:rsidR="00B3573C" w:rsidRPr="00E82070">
        <w:rPr>
          <w:bCs/>
        </w:rPr>
        <w:t>tác động của con người đối với môi trường</w:t>
      </w:r>
      <w:r w:rsidR="00E82070">
        <w:rPr>
          <w:bCs/>
        </w:rPr>
        <w:t xml:space="preserve"> làm</w:t>
      </w:r>
      <w:r w:rsidR="00B3573C" w:rsidRPr="00E82070">
        <w:rPr>
          <w:bCs/>
        </w:rPr>
        <w:t xml:space="preserve"> ảnh hưởng đến các cá thể trong quần thể như thế nào? </w:t>
      </w:r>
    </w:p>
    <w:p w:rsidR="00EE2438" w:rsidRDefault="0085022C" w:rsidP="00E82070">
      <w:pPr>
        <w:spacing w:before="0" w:beforeAutospacing="0" w:after="0" w:line="312" w:lineRule="auto"/>
        <w:rPr>
          <w:b/>
        </w:rPr>
      </w:pPr>
      <w:r>
        <w:rPr>
          <w:b/>
        </w:rPr>
        <w:t>* Chuyển giao nhiệm vụ về nhà:</w:t>
      </w:r>
    </w:p>
    <w:p w:rsidR="00EE2438" w:rsidRDefault="0085022C" w:rsidP="00E82070">
      <w:pPr>
        <w:spacing w:before="0" w:beforeAutospacing="0" w:after="0" w:line="312" w:lineRule="auto"/>
        <w:jc w:val="both"/>
      </w:pPr>
      <w:r>
        <w:t>- Học bài và làm bài tập 1,</w:t>
      </w:r>
      <w:r w:rsidR="00781482">
        <w:t xml:space="preserve"> </w:t>
      </w:r>
      <w:r>
        <w:t>2,</w:t>
      </w:r>
      <w:r w:rsidR="00781482">
        <w:t xml:space="preserve"> </w:t>
      </w:r>
      <w:bookmarkStart w:id="0" w:name="_GoBack"/>
      <w:bookmarkEnd w:id="0"/>
      <w:r>
        <w:t>3/ sách giáo khoa/159</w:t>
      </w:r>
    </w:p>
    <w:p w:rsidR="00EE2438" w:rsidRDefault="0085022C" w:rsidP="00E82070">
      <w:pPr>
        <w:spacing w:before="0" w:beforeAutospacing="0" w:after="0" w:line="312" w:lineRule="auto"/>
        <w:jc w:val="both"/>
      </w:pPr>
      <w:r>
        <w:t xml:space="preserve">- Đọc thêm </w:t>
      </w:r>
      <w:r w:rsidR="001930FB">
        <w:t>mục</w:t>
      </w:r>
      <w:r>
        <w:t xml:space="preserve"> </w:t>
      </w:r>
      <w:r w:rsidR="001930FB">
        <w:t>“</w:t>
      </w:r>
      <w:r>
        <w:t>em có biế</w:t>
      </w:r>
      <w:r w:rsidR="001930FB">
        <w:t>t”</w:t>
      </w:r>
    </w:p>
    <w:p w:rsidR="00EE2438" w:rsidRDefault="0085022C" w:rsidP="00E82070">
      <w:pPr>
        <w:spacing w:before="0" w:beforeAutospacing="0" w:after="0" w:line="312" w:lineRule="auto"/>
        <w:jc w:val="both"/>
      </w:pPr>
      <w:r>
        <w:t>- Chuẩn bị bài 37.</w:t>
      </w:r>
    </w:p>
    <w:p w:rsidR="00EE2438" w:rsidRDefault="006743A1" w:rsidP="006743A1">
      <w:pPr>
        <w:spacing w:before="0" w:beforeAutospacing="0" w:after="0" w:line="312" w:lineRule="auto"/>
        <w:jc w:val="center"/>
      </w:pPr>
      <w:r>
        <w:t>---------------------------------------------</w:t>
      </w:r>
    </w:p>
    <w:sectPr w:rsidR="00EE2438" w:rsidSect="00E82070">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51" w:rsidRDefault="00FE1751">
      <w:pPr>
        <w:spacing w:line="240" w:lineRule="auto"/>
      </w:pPr>
      <w:r>
        <w:separator/>
      </w:r>
    </w:p>
  </w:endnote>
  <w:endnote w:type="continuationSeparator" w:id="0">
    <w:p w:rsidR="00FE1751" w:rsidRDefault="00FE1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816545"/>
      <w:docPartObj>
        <w:docPartGallery w:val="Page Numbers (Bottom of Page)"/>
        <w:docPartUnique/>
      </w:docPartObj>
    </w:sdtPr>
    <w:sdtEndPr>
      <w:rPr>
        <w:noProof/>
      </w:rPr>
    </w:sdtEndPr>
    <w:sdtContent>
      <w:p w:rsidR="00E82070" w:rsidRDefault="00E82070">
        <w:pPr>
          <w:pStyle w:val="Footer"/>
          <w:jc w:val="center"/>
        </w:pPr>
        <w:r>
          <w:fldChar w:fldCharType="begin"/>
        </w:r>
        <w:r>
          <w:instrText xml:space="preserve"> PAGE   \* MERGEFORMAT </w:instrText>
        </w:r>
        <w:r>
          <w:fldChar w:fldCharType="separate"/>
        </w:r>
        <w:r w:rsidR="00781482">
          <w:rPr>
            <w:noProof/>
          </w:rPr>
          <w:t>1</w:t>
        </w:r>
        <w:r>
          <w:rPr>
            <w:noProof/>
          </w:rPr>
          <w:fldChar w:fldCharType="end"/>
        </w:r>
      </w:p>
    </w:sdtContent>
  </w:sdt>
  <w:p w:rsidR="00E82070" w:rsidRDefault="00E82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51" w:rsidRDefault="00FE1751">
      <w:pPr>
        <w:spacing w:before="0" w:after="0" w:line="240" w:lineRule="auto"/>
      </w:pPr>
      <w:r>
        <w:separator/>
      </w:r>
    </w:p>
  </w:footnote>
  <w:footnote w:type="continuationSeparator" w:id="0">
    <w:p w:rsidR="00FE1751" w:rsidRDefault="00FE175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01F5B"/>
    <w:multiLevelType w:val="multilevel"/>
    <w:tmpl w:val="65301F5B"/>
    <w:lvl w:ilvl="0">
      <w:start w:val="2"/>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BA"/>
    <w:rsid w:val="0004162C"/>
    <w:rsid w:val="001930FB"/>
    <w:rsid w:val="006743A1"/>
    <w:rsid w:val="00781482"/>
    <w:rsid w:val="0085022C"/>
    <w:rsid w:val="00B3573C"/>
    <w:rsid w:val="00E141E3"/>
    <w:rsid w:val="00E63CD2"/>
    <w:rsid w:val="00E82070"/>
    <w:rsid w:val="00EE2438"/>
    <w:rsid w:val="00EF62BA"/>
    <w:rsid w:val="00FE1751"/>
    <w:rsid w:val="55850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25ED1-67B3-4FCC-8CD5-0C4A46A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200" w:line="273" w:lineRule="auto"/>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paragraph" w:styleId="Footer">
    <w:name w:val="footer"/>
    <w:basedOn w:val="Normal"/>
    <w:link w:val="FooterChar"/>
    <w:uiPriority w:val="99"/>
    <w:unhideWhenUsed/>
    <w:pPr>
      <w:spacing w:after="0" w:line="240" w:lineRule="auto"/>
    </w:pPr>
  </w:style>
  <w:style w:type="paragraph" w:styleId="Header">
    <w:name w:val="header"/>
    <w:basedOn w:val="Normal"/>
    <w:link w:val="HeaderChar"/>
    <w:uiPriority w:val="99"/>
    <w:unhideWhenUsed/>
    <w:pPr>
      <w:spacing w:after="0" w:line="240" w:lineRule="auto"/>
    </w:pPr>
  </w:style>
  <w:style w:type="table" w:styleId="TableGrid">
    <w:name w:val="Table Grid"/>
    <w:basedOn w:val="TableNormal"/>
    <w:uiPriority w:val="99"/>
    <w:unhideWhenUse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Pr>
      <w:rFonts w:ascii="Times New Roman" w:eastAsia="Calibri" w:hAnsi="Times New Roman" w:cs="Times New Roman"/>
      <w:sz w:val="28"/>
      <w:szCs w:val="28"/>
    </w:rPr>
  </w:style>
  <w:style w:type="paragraph" w:customStyle="1" w:styleId="msonospacing0">
    <w:name w:val="msonospacing"/>
    <w:basedOn w:val="Normal"/>
    <w:pPr>
      <w:spacing w:before="0" w:beforeAutospacing="0" w:after="0" w:line="240" w:lineRule="auto"/>
    </w:pPr>
    <w:rPr>
      <w:rFonts w:ascii="Calibri" w:eastAsia="Times New Roman" w:hAnsi="Calibri"/>
      <w:sz w:val="22"/>
      <w:szCs w:val="22"/>
    </w:rPr>
  </w:style>
  <w:style w:type="character" w:customStyle="1" w:styleId="FooterChar">
    <w:name w:val="Footer Char"/>
    <w:basedOn w:val="DefaultParagraphFont"/>
    <w:link w:val="Footer"/>
    <w:uiPriority w:val="99"/>
    <w:qFormat/>
    <w:rPr>
      <w:rFonts w:ascii="Times New Roman" w:eastAsia="Calibri" w:hAnsi="Times New Roman" w:cs="Times New Roman"/>
      <w:sz w:val="28"/>
      <w:szCs w:val="28"/>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7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1BEA3-BCC6-41C9-A2AF-B551477A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5</cp:revision>
  <dcterms:created xsi:type="dcterms:W3CDTF">2021-04-19T10:06:00Z</dcterms:created>
  <dcterms:modified xsi:type="dcterms:W3CDTF">2021-04-19T16:30:00Z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