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A57E1" w:rsidRDefault="000A57E1" w:rsidP="000A57E1">
      <w:pPr>
        <w:pStyle w:val="NormalWeb"/>
        <w:shd w:val="clear" w:color="auto" w:fill="DFDFDF"/>
        <w:spacing w:before="0" w:beforeAutospacing="0" w:after="0" w:afterAutospacing="0" w:line="312" w:lineRule="auto"/>
        <w:jc w:val="center"/>
        <w:rPr>
          <w:rFonts w:ascii="Helvetica" w:hAnsi="Helvetica" w:cs="Helvetica"/>
          <w:color w:val="0117D4"/>
          <w:sz w:val="20"/>
          <w:szCs w:val="20"/>
        </w:rPr>
      </w:pPr>
      <w:r>
        <w:rPr>
          <w:b/>
          <w:bCs/>
          <w:color w:val="0117D4"/>
          <w:sz w:val="28"/>
          <w:szCs w:val="28"/>
        </w:rPr>
        <w:t xml:space="preserve">TỔ SINH - GDTC </w:t>
      </w:r>
      <w:r w:rsidR="000445BF">
        <w:rPr>
          <w:b/>
          <w:bCs/>
          <w:color w:val="0117D4"/>
          <w:sz w:val="28"/>
          <w:szCs w:val="28"/>
        </w:rPr>
        <w:t>–</w:t>
      </w:r>
      <w:r>
        <w:rPr>
          <w:b/>
          <w:bCs/>
          <w:color w:val="0117D4"/>
          <w:sz w:val="28"/>
          <w:szCs w:val="28"/>
        </w:rPr>
        <w:t xml:space="preserve"> QP</w:t>
      </w:r>
      <w:r w:rsidR="000445BF">
        <w:rPr>
          <w:b/>
          <w:bCs/>
          <w:color w:val="0117D4"/>
          <w:sz w:val="28"/>
          <w:szCs w:val="28"/>
        </w:rPr>
        <w:t>&amp;AN</w:t>
      </w:r>
      <w:r>
        <w:rPr>
          <w:b/>
          <w:bCs/>
          <w:color w:val="0117D4"/>
          <w:sz w:val="28"/>
          <w:szCs w:val="28"/>
        </w:rPr>
        <w:t xml:space="preserve"> SINH HOẠT TỔ NHÓM CHUYÊN MÔN</w:t>
      </w:r>
    </w:p>
    <w:p w:rsidR="000A57E1" w:rsidRDefault="000A57E1" w:rsidP="000A57E1">
      <w:pPr>
        <w:pStyle w:val="NormalWeb"/>
        <w:shd w:val="clear" w:color="auto" w:fill="DFDFDF"/>
        <w:spacing w:before="0" w:beforeAutospacing="0" w:after="0" w:afterAutospacing="0" w:line="312" w:lineRule="auto"/>
        <w:jc w:val="center"/>
        <w:rPr>
          <w:rFonts w:ascii="Helvetica" w:hAnsi="Helvetica" w:cs="Helvetica"/>
          <w:color w:val="0117D4"/>
          <w:sz w:val="20"/>
          <w:szCs w:val="20"/>
        </w:rPr>
      </w:pPr>
      <w:r>
        <w:rPr>
          <w:b/>
          <w:bCs/>
          <w:color w:val="0117D4"/>
          <w:sz w:val="28"/>
          <w:szCs w:val="28"/>
        </w:rPr>
        <w:t xml:space="preserve">THEO HƯỚNG NCBHMH THÁNG </w:t>
      </w:r>
      <w:r w:rsidR="005C32AB">
        <w:rPr>
          <w:b/>
          <w:bCs/>
          <w:color w:val="0117D4"/>
          <w:sz w:val="28"/>
          <w:szCs w:val="28"/>
        </w:rPr>
        <w:t>02 NĂM 2024</w:t>
      </w:r>
    </w:p>
    <w:p w:rsidR="000A57E1" w:rsidRDefault="000A57E1" w:rsidP="000A57E1">
      <w:pPr>
        <w:pStyle w:val="NormalWeb"/>
        <w:shd w:val="clear" w:color="auto" w:fill="DFDFDF"/>
        <w:spacing w:before="0" w:beforeAutospacing="0" w:after="0" w:afterAutospacing="0" w:line="312" w:lineRule="auto"/>
        <w:jc w:val="center"/>
        <w:rPr>
          <w:color w:val="FF0000"/>
          <w:sz w:val="28"/>
          <w:szCs w:val="28"/>
        </w:rPr>
      </w:pPr>
      <w:r w:rsidRPr="00E039BD">
        <w:rPr>
          <w:color w:val="0033CC"/>
          <w:sz w:val="28"/>
          <w:szCs w:val="28"/>
        </w:rPr>
        <w:t>         </w:t>
      </w:r>
      <w:r w:rsidRPr="00E039BD">
        <w:rPr>
          <w:color w:val="FF0000"/>
          <w:sz w:val="28"/>
          <w:szCs w:val="28"/>
        </w:rPr>
        <w:t xml:space="preserve">Người viết bài: Cô giáo </w:t>
      </w:r>
      <w:r>
        <w:rPr>
          <w:color w:val="FF0000"/>
          <w:sz w:val="28"/>
          <w:szCs w:val="28"/>
        </w:rPr>
        <w:t>Đoàn Thị Huệ</w:t>
      </w:r>
      <w:r w:rsidRPr="00E039BD">
        <w:rPr>
          <w:color w:val="FF0000"/>
          <w:sz w:val="28"/>
          <w:szCs w:val="28"/>
        </w:rPr>
        <w:t xml:space="preserve"> </w:t>
      </w:r>
      <w:r>
        <w:rPr>
          <w:color w:val="FF0000"/>
          <w:sz w:val="28"/>
          <w:szCs w:val="28"/>
        </w:rPr>
        <w:t>-</w:t>
      </w:r>
      <w:r w:rsidRPr="00E039BD">
        <w:rPr>
          <w:color w:val="FF0000"/>
          <w:sz w:val="28"/>
          <w:szCs w:val="28"/>
        </w:rPr>
        <w:t xml:space="preserve"> Tổ Sinh </w:t>
      </w:r>
      <w:r w:rsidR="00382965">
        <w:rPr>
          <w:color w:val="FF0000"/>
          <w:sz w:val="28"/>
          <w:szCs w:val="28"/>
        </w:rPr>
        <w:t xml:space="preserve">- </w:t>
      </w:r>
      <w:r w:rsidRPr="00E039BD">
        <w:rPr>
          <w:color w:val="FF0000"/>
          <w:sz w:val="28"/>
          <w:szCs w:val="28"/>
        </w:rPr>
        <w:t>GDTC</w:t>
      </w:r>
      <w:r w:rsidR="00382965">
        <w:rPr>
          <w:color w:val="FF0000"/>
          <w:sz w:val="28"/>
          <w:szCs w:val="28"/>
        </w:rPr>
        <w:t xml:space="preserve"> - </w:t>
      </w:r>
      <w:r w:rsidRPr="00E039BD">
        <w:rPr>
          <w:color w:val="FF0000"/>
          <w:sz w:val="28"/>
          <w:szCs w:val="28"/>
        </w:rPr>
        <w:t>QP</w:t>
      </w:r>
      <w:r w:rsidR="00382965">
        <w:rPr>
          <w:color w:val="FF0000"/>
          <w:sz w:val="28"/>
          <w:szCs w:val="28"/>
        </w:rPr>
        <w:t>&amp;AN</w:t>
      </w:r>
    </w:p>
    <w:p w:rsidR="000445BF" w:rsidRPr="000A2A67" w:rsidRDefault="000445BF" w:rsidP="000A2A67">
      <w:pPr>
        <w:pStyle w:val="NormalWeb"/>
        <w:spacing w:before="0" w:beforeAutospacing="0" w:after="0" w:afterAutospacing="0" w:line="288" w:lineRule="auto"/>
        <w:ind w:firstLine="720"/>
        <w:jc w:val="both"/>
        <w:rPr>
          <w:color w:val="002060"/>
          <w:sz w:val="28"/>
          <w:szCs w:val="28"/>
        </w:rPr>
      </w:pPr>
      <w:r w:rsidRPr="000A2A67">
        <w:rPr>
          <w:color w:val="002060"/>
          <w:sz w:val="28"/>
          <w:szCs w:val="28"/>
          <w:shd w:val="clear" w:color="auto" w:fill="FFFFFF"/>
        </w:rPr>
        <w:t xml:space="preserve">Ngay từ đầu năm học 2023- 2024, tiếp cận đổi mới giáo dục, trường THPT Đức Hợp đã và đang thực hiện có hiệu quả mô hình “Giáo dục STEM”. </w:t>
      </w:r>
    </w:p>
    <w:p w:rsidR="000445BF" w:rsidRPr="000A2A67" w:rsidRDefault="000445BF" w:rsidP="000A2A67">
      <w:pPr>
        <w:spacing w:after="0" w:line="288" w:lineRule="auto"/>
        <w:ind w:firstLine="720"/>
        <w:jc w:val="both"/>
        <w:rPr>
          <w:rFonts w:ascii="Times New Roman" w:hAnsi="Times New Roman" w:cs="Times New Roman"/>
          <w:color w:val="002060"/>
          <w:sz w:val="28"/>
          <w:szCs w:val="28"/>
        </w:rPr>
      </w:pPr>
      <w:r w:rsidRPr="000A2A67">
        <w:rPr>
          <w:rFonts w:ascii="Times New Roman" w:eastAsia="Times New Roman" w:hAnsi="Times New Roman" w:cs="Times New Roman"/>
          <w:color w:val="002060"/>
          <w:sz w:val="28"/>
          <w:szCs w:val="28"/>
        </w:rPr>
        <w:t xml:space="preserve">Thực  hiện công văn 5555/BGDĐT-  GDTrH  và  kế  hoạch  hoạt động  của  Ban </w:t>
      </w:r>
      <w:r w:rsidRPr="000A2A67">
        <w:rPr>
          <w:rFonts w:ascii="Times New Roman" w:eastAsia="Times New Roman" w:hAnsi="Times New Roman" w:cs="Times New Roman"/>
          <w:color w:val="002060"/>
          <w:sz w:val="28"/>
          <w:szCs w:val="28"/>
        </w:rPr>
        <w:br/>
        <w:t>chuyên trường THPT Đức Hợp</w:t>
      </w:r>
      <w:r w:rsidRPr="000A2A67">
        <w:rPr>
          <w:rFonts w:ascii="Times New Roman" w:eastAsia="Times New Roman" w:hAnsi="Times New Roman" w:cs="Times New Roman"/>
          <w:color w:val="002060"/>
          <w:sz w:val="28"/>
          <w:szCs w:val="28"/>
        </w:rPr>
        <w:t>.</w:t>
      </w:r>
      <w:r w:rsidRPr="000A2A67">
        <w:rPr>
          <w:rFonts w:ascii="Times New Roman" w:eastAsia="Times New Roman" w:hAnsi="Times New Roman" w:cs="Times New Roman"/>
          <w:color w:val="002060"/>
          <w:sz w:val="28"/>
          <w:szCs w:val="28"/>
        </w:rPr>
        <w:t xml:space="preserve"> </w:t>
      </w:r>
      <w:r w:rsidRPr="000A2A67">
        <w:rPr>
          <w:rFonts w:ascii="Times New Roman" w:hAnsi="Times New Roman" w:cs="Times New Roman"/>
          <w:color w:val="002060"/>
          <w:sz w:val="28"/>
          <w:szCs w:val="28"/>
          <w:shd w:val="clear" w:color="auto" w:fill="FFFFFF"/>
        </w:rPr>
        <w:t>Tổ Sinh- GDTC-ANQP đã tổ chức sinh hoạt chuyên môn NCBHMH trên cơ sở nghiên cứu bài học STEM và các hoạt động giáo dục STEM trong chương trình THPT môn Sinh học.</w:t>
      </w:r>
    </w:p>
    <w:p w:rsidR="000445BF" w:rsidRDefault="000445BF" w:rsidP="000A2A67">
      <w:pPr>
        <w:pStyle w:val="NormalWeb"/>
        <w:spacing w:before="0" w:beforeAutospacing="0" w:after="0" w:afterAutospacing="0" w:line="288" w:lineRule="auto"/>
        <w:ind w:firstLine="720"/>
        <w:jc w:val="both"/>
        <w:rPr>
          <w:color w:val="002060"/>
          <w:sz w:val="28"/>
          <w:szCs w:val="28"/>
          <w:shd w:val="clear" w:color="auto" w:fill="FFFFFF"/>
        </w:rPr>
      </w:pPr>
      <w:r w:rsidRPr="000A2A67">
        <w:rPr>
          <w:color w:val="002060"/>
          <w:sz w:val="28"/>
          <w:szCs w:val="28"/>
          <w:shd w:val="clear" w:color="auto" w:fill="FFFFFF"/>
        </w:rPr>
        <w:t xml:space="preserve">Thực hiện kế hoạch tháng </w:t>
      </w:r>
      <w:r w:rsidRPr="000A2A67">
        <w:rPr>
          <w:color w:val="002060"/>
          <w:sz w:val="28"/>
          <w:szCs w:val="28"/>
          <w:shd w:val="clear" w:color="auto" w:fill="FFFFFF"/>
        </w:rPr>
        <w:t>0</w:t>
      </w:r>
      <w:r w:rsidRPr="000A2A67">
        <w:rPr>
          <w:color w:val="002060"/>
          <w:sz w:val="28"/>
          <w:szCs w:val="28"/>
          <w:shd w:val="clear" w:color="auto" w:fill="FFFFFF"/>
        </w:rPr>
        <w:t>2 với sự trao đổi, thống nhất của tổ, nhóm chuyên môn, sáng ngày 15/3/2024, tại lớp 10A1 Tổ Sinh- GDTC-ANQP đã tổ chức sinh hoạt chuyên môn “ Dạy học bài học STEM” với bài dạy minh họa: Làm mô hình quá trình giảm phân, do cô giáo Nguyễn Thị Thuận thực hiện.</w:t>
      </w:r>
    </w:p>
    <w:p w:rsidR="000A2A67" w:rsidRPr="000A2A67" w:rsidRDefault="000A2A67" w:rsidP="000A2A67">
      <w:pPr>
        <w:pStyle w:val="NormalWeb"/>
        <w:spacing w:before="0" w:beforeAutospacing="0" w:after="0" w:afterAutospacing="0"/>
        <w:jc w:val="both"/>
        <w:rPr>
          <w:color w:val="002060"/>
          <w:sz w:val="28"/>
          <w:szCs w:val="28"/>
        </w:rPr>
      </w:pPr>
      <w:r w:rsidRPr="000A2A67">
        <w:rPr>
          <w:color w:val="000000"/>
          <w:sz w:val="28"/>
          <w:szCs w:val="28"/>
        </w:rPr>
        <w:drawing>
          <wp:inline distT="0" distB="0" distL="0" distR="0" wp14:anchorId="114D0E76" wp14:editId="54307E56">
            <wp:extent cx="6106795" cy="2809875"/>
            <wp:effectExtent l="0" t="0" r="825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106795" cy="2809875"/>
                    </a:xfrm>
                    <a:prstGeom prst="rect">
                      <a:avLst/>
                    </a:prstGeom>
                  </pic:spPr>
                </pic:pic>
              </a:graphicData>
            </a:graphic>
          </wp:inline>
        </w:drawing>
      </w:r>
    </w:p>
    <w:p w:rsidR="000445BF" w:rsidRPr="000A2A67" w:rsidRDefault="000445BF" w:rsidP="000A2A67">
      <w:pPr>
        <w:pStyle w:val="NormalWeb"/>
        <w:shd w:val="clear" w:color="auto" w:fill="FFFFFF"/>
        <w:spacing w:before="0" w:beforeAutospacing="0" w:after="0" w:afterAutospacing="0" w:line="288" w:lineRule="auto"/>
        <w:jc w:val="both"/>
        <w:rPr>
          <w:color w:val="002060"/>
          <w:sz w:val="28"/>
          <w:szCs w:val="28"/>
          <w:shd w:val="clear" w:color="auto" w:fill="FFFFFF"/>
        </w:rPr>
      </w:pPr>
      <w:r w:rsidRPr="000A2A67">
        <w:rPr>
          <w:color w:val="002060"/>
          <w:sz w:val="28"/>
          <w:szCs w:val="28"/>
          <w:shd w:val="clear" w:color="auto" w:fill="FFFFFF"/>
        </w:rPr>
        <w:t xml:space="preserve">  </w:t>
      </w:r>
      <w:r w:rsidRPr="000A2A67">
        <w:rPr>
          <w:color w:val="002060"/>
          <w:sz w:val="28"/>
          <w:szCs w:val="28"/>
          <w:shd w:val="clear" w:color="auto" w:fill="FFFFFF"/>
        </w:rPr>
        <w:tab/>
      </w:r>
      <w:r w:rsidRPr="000A2A67">
        <w:rPr>
          <w:color w:val="002060"/>
          <w:sz w:val="28"/>
          <w:szCs w:val="28"/>
          <w:shd w:val="clear" w:color="auto" w:fill="FFFFFF"/>
        </w:rPr>
        <w:t>Để giờ học đạt hiệu quả và phát huy được năng lực, sự sáng tạo, vận dụng kiến thức đã học của học sinh, cô giáo Nguyễn Thị Thuận đã bố trí học tập theo nhóm rất phù hợp để các em dễ dàng trao đổi, hỗ trợ nhau khi thực hành làm sản phẩm - một trong những hình thức đặc trưng của bài học STEM. </w:t>
      </w:r>
    </w:p>
    <w:p w:rsidR="000445BF" w:rsidRPr="000A2A67" w:rsidRDefault="000445BF" w:rsidP="000A2A67">
      <w:pPr>
        <w:pStyle w:val="NormalWeb"/>
        <w:shd w:val="clear" w:color="auto" w:fill="FFFFFF"/>
        <w:spacing w:before="0" w:beforeAutospacing="0" w:after="0" w:afterAutospacing="0" w:line="288" w:lineRule="auto"/>
        <w:jc w:val="both"/>
        <w:rPr>
          <w:color w:val="002060"/>
          <w:sz w:val="28"/>
          <w:szCs w:val="28"/>
        </w:rPr>
      </w:pPr>
      <w:r w:rsidRPr="000A2A67">
        <w:rPr>
          <w:color w:val="002060"/>
          <w:sz w:val="28"/>
          <w:szCs w:val="28"/>
        </w:rPr>
        <w:t xml:space="preserve">  </w:t>
      </w:r>
      <w:r w:rsidRPr="000A2A67">
        <w:rPr>
          <w:color w:val="002060"/>
          <w:sz w:val="28"/>
          <w:szCs w:val="28"/>
        </w:rPr>
        <w:tab/>
      </w:r>
      <w:r w:rsidRPr="000A2A67">
        <w:rPr>
          <w:color w:val="002060"/>
          <w:sz w:val="28"/>
          <w:szCs w:val="28"/>
        </w:rPr>
        <w:t>Tiết học diễn ra trong không khí vui tươi, hứng khởi, tích cực, tự tin của các em học sinh ngay từ phần đầu tiên cho đến kết thúc bài học. Các em đã được thực hiện đầy đủ quy trình của bài học gồm:</w:t>
      </w:r>
    </w:p>
    <w:p w:rsidR="000445BF" w:rsidRPr="000A2A67" w:rsidRDefault="000445BF" w:rsidP="000A2A67">
      <w:pPr>
        <w:pStyle w:val="NormalWeb"/>
        <w:numPr>
          <w:ilvl w:val="0"/>
          <w:numId w:val="2"/>
        </w:numPr>
        <w:shd w:val="clear" w:color="auto" w:fill="FFFFFF"/>
        <w:spacing w:before="0" w:beforeAutospacing="0" w:after="0" w:afterAutospacing="0" w:line="288" w:lineRule="auto"/>
        <w:jc w:val="both"/>
        <w:rPr>
          <w:color w:val="002060"/>
          <w:sz w:val="28"/>
          <w:szCs w:val="28"/>
        </w:rPr>
      </w:pPr>
      <w:r w:rsidRPr="000A2A67">
        <w:rPr>
          <w:color w:val="002060"/>
          <w:sz w:val="28"/>
          <w:szCs w:val="28"/>
        </w:rPr>
        <w:t>Xác định vấn đề (có tiêu chí cụ thể)</w:t>
      </w:r>
      <w:r w:rsidRPr="000A2A67">
        <w:rPr>
          <w:color w:val="002060"/>
          <w:sz w:val="28"/>
          <w:szCs w:val="28"/>
        </w:rPr>
        <w:t>.</w:t>
      </w:r>
    </w:p>
    <w:p w:rsidR="000445BF" w:rsidRPr="000A2A67" w:rsidRDefault="000445BF" w:rsidP="000A2A67">
      <w:pPr>
        <w:pStyle w:val="NormalWeb"/>
        <w:numPr>
          <w:ilvl w:val="0"/>
          <w:numId w:val="2"/>
        </w:numPr>
        <w:shd w:val="clear" w:color="auto" w:fill="FFFFFF"/>
        <w:spacing w:before="0" w:beforeAutospacing="0" w:after="0" w:afterAutospacing="0" w:line="288" w:lineRule="auto"/>
        <w:jc w:val="both"/>
        <w:rPr>
          <w:color w:val="002060"/>
          <w:sz w:val="28"/>
          <w:szCs w:val="28"/>
        </w:rPr>
      </w:pPr>
      <w:r w:rsidRPr="000A2A67">
        <w:rPr>
          <w:color w:val="002060"/>
          <w:sz w:val="28"/>
          <w:szCs w:val="28"/>
        </w:rPr>
        <w:t>Nghiên cứu kiến thức nền và đề xuất giải pháp thiết kế</w:t>
      </w:r>
      <w:r w:rsidRPr="000A2A67">
        <w:rPr>
          <w:color w:val="002060"/>
          <w:sz w:val="28"/>
          <w:szCs w:val="28"/>
        </w:rPr>
        <w:t>.</w:t>
      </w:r>
    </w:p>
    <w:p w:rsidR="000445BF" w:rsidRPr="000A2A67" w:rsidRDefault="000445BF" w:rsidP="000A2A67">
      <w:pPr>
        <w:pStyle w:val="NormalWeb"/>
        <w:numPr>
          <w:ilvl w:val="0"/>
          <w:numId w:val="2"/>
        </w:numPr>
        <w:shd w:val="clear" w:color="auto" w:fill="FFFFFF"/>
        <w:spacing w:before="0" w:beforeAutospacing="0" w:after="0" w:afterAutospacing="0" w:line="288" w:lineRule="auto"/>
        <w:jc w:val="both"/>
        <w:rPr>
          <w:color w:val="002060"/>
          <w:sz w:val="28"/>
          <w:szCs w:val="28"/>
        </w:rPr>
      </w:pPr>
      <w:r w:rsidRPr="000A2A67">
        <w:rPr>
          <w:color w:val="002060"/>
          <w:sz w:val="28"/>
          <w:szCs w:val="28"/>
        </w:rPr>
        <w:t>Trình bày, bảo vệ phương án thiết kế, sử dụng kiến thức nền giải thích, lựa chọn và hoàn thiện phương án thiết kế.</w:t>
      </w:r>
    </w:p>
    <w:p w:rsidR="000445BF" w:rsidRPr="000A2A67" w:rsidRDefault="000445BF" w:rsidP="000A2A67">
      <w:pPr>
        <w:pStyle w:val="NormalWeb"/>
        <w:numPr>
          <w:ilvl w:val="0"/>
          <w:numId w:val="2"/>
        </w:numPr>
        <w:shd w:val="clear" w:color="auto" w:fill="FFFFFF"/>
        <w:spacing w:before="0" w:beforeAutospacing="0" w:after="0" w:afterAutospacing="0" w:line="288" w:lineRule="auto"/>
        <w:jc w:val="both"/>
        <w:rPr>
          <w:color w:val="002060"/>
          <w:sz w:val="28"/>
          <w:szCs w:val="28"/>
        </w:rPr>
      </w:pPr>
      <w:r w:rsidRPr="000A2A67">
        <w:rPr>
          <w:color w:val="002060"/>
          <w:sz w:val="28"/>
          <w:szCs w:val="28"/>
        </w:rPr>
        <w:t>Chế tạo sản phẩm theo phương án thiết kế đã lựa chọn</w:t>
      </w:r>
      <w:r w:rsidRPr="000A2A67">
        <w:rPr>
          <w:color w:val="002060"/>
          <w:sz w:val="28"/>
          <w:szCs w:val="28"/>
        </w:rPr>
        <w:t>.</w:t>
      </w:r>
    </w:p>
    <w:p w:rsidR="000445BF" w:rsidRPr="000A2A67" w:rsidRDefault="000445BF" w:rsidP="000A2A67">
      <w:pPr>
        <w:pStyle w:val="NormalWeb"/>
        <w:numPr>
          <w:ilvl w:val="0"/>
          <w:numId w:val="2"/>
        </w:numPr>
        <w:shd w:val="clear" w:color="auto" w:fill="FFFFFF"/>
        <w:spacing w:before="0" w:beforeAutospacing="0" w:after="0" w:afterAutospacing="0" w:line="288" w:lineRule="auto"/>
        <w:jc w:val="both"/>
        <w:rPr>
          <w:color w:val="002060"/>
          <w:sz w:val="28"/>
          <w:szCs w:val="28"/>
        </w:rPr>
      </w:pPr>
      <w:r w:rsidRPr="000A2A67">
        <w:rPr>
          <w:color w:val="002060"/>
          <w:sz w:val="28"/>
          <w:szCs w:val="28"/>
        </w:rPr>
        <w:lastRenderedPageBreak/>
        <w:t>Trình bày và thảo luận về sản phẩm đã chế tạo</w:t>
      </w:r>
      <w:r w:rsidRPr="000A2A67">
        <w:rPr>
          <w:color w:val="002060"/>
          <w:sz w:val="28"/>
          <w:szCs w:val="28"/>
        </w:rPr>
        <w:t>.</w:t>
      </w:r>
    </w:p>
    <w:p w:rsidR="000445BF" w:rsidRPr="000A2A67" w:rsidRDefault="000445BF" w:rsidP="000A2A67">
      <w:pPr>
        <w:pStyle w:val="NormalWeb"/>
        <w:numPr>
          <w:ilvl w:val="0"/>
          <w:numId w:val="2"/>
        </w:numPr>
        <w:shd w:val="clear" w:color="auto" w:fill="FFFFFF"/>
        <w:spacing w:before="0" w:beforeAutospacing="0" w:after="0" w:afterAutospacing="0" w:line="288" w:lineRule="auto"/>
        <w:jc w:val="both"/>
        <w:rPr>
          <w:color w:val="002060"/>
          <w:sz w:val="28"/>
          <w:szCs w:val="28"/>
        </w:rPr>
      </w:pPr>
      <w:r w:rsidRPr="000A2A67">
        <w:rPr>
          <w:color w:val="002060"/>
          <w:sz w:val="28"/>
          <w:szCs w:val="28"/>
        </w:rPr>
        <w:t>Điều chỉnh và hoàn thiện thiết kế.</w:t>
      </w:r>
    </w:p>
    <w:p w:rsidR="000445BF" w:rsidRPr="000A2A67" w:rsidRDefault="000445BF" w:rsidP="000A2A67">
      <w:pPr>
        <w:spacing w:after="0" w:line="288" w:lineRule="auto"/>
        <w:jc w:val="both"/>
        <w:rPr>
          <w:rFonts w:ascii="Times New Roman" w:hAnsi="Times New Roman" w:cs="Times New Roman"/>
          <w:color w:val="002060"/>
          <w:sz w:val="28"/>
          <w:szCs w:val="28"/>
          <w:shd w:val="clear" w:color="auto" w:fill="FFFFFF"/>
        </w:rPr>
      </w:pPr>
      <w:r w:rsidRPr="000A2A67">
        <w:rPr>
          <w:rFonts w:ascii="Times New Roman" w:hAnsi="Times New Roman" w:cs="Times New Roman"/>
          <w:color w:val="002060"/>
          <w:sz w:val="28"/>
          <w:szCs w:val="28"/>
          <w:shd w:val="clear" w:color="auto" w:fill="FFFFFF"/>
        </w:rPr>
        <w:t xml:space="preserve">  </w:t>
      </w:r>
      <w:r w:rsidRPr="000A2A67">
        <w:rPr>
          <w:rFonts w:ascii="Times New Roman" w:hAnsi="Times New Roman" w:cs="Times New Roman"/>
          <w:color w:val="002060"/>
          <w:sz w:val="28"/>
          <w:szCs w:val="28"/>
          <w:shd w:val="clear" w:color="auto" w:fill="FFFFFF"/>
        </w:rPr>
        <w:tab/>
      </w:r>
      <w:r w:rsidRPr="000A2A67">
        <w:rPr>
          <w:rFonts w:ascii="Times New Roman" w:hAnsi="Times New Roman" w:cs="Times New Roman"/>
          <w:color w:val="002060"/>
          <w:sz w:val="28"/>
          <w:szCs w:val="28"/>
          <w:shd w:val="clear" w:color="auto" w:fill="FFFFFF"/>
        </w:rPr>
        <w:t>Tiết học STEM đã đem lại rất nhiều cảm xúc, thực sự rất thú vị, hiệu quả, tạo được sự hứng thú, say mê chủ động chiếm lĩnh kiến thức, hiểu bài và vận dụng sâu sắc. Trong quá trình làm ra các sản phẩm, các em đã có những sáng tạo mới mẻ, độc đáo, thân thiện môi trường. Giáo viên cũng bị cuốn hút trong niềm vui của các em, cảm thấy tiết học diễn ra nhẹ nhàng và thoải mái.</w:t>
      </w:r>
    </w:p>
    <w:p w:rsidR="000445BF" w:rsidRPr="000A2A67" w:rsidRDefault="000445BF" w:rsidP="000A2A67">
      <w:pPr>
        <w:pStyle w:val="NormalWeb"/>
        <w:shd w:val="clear" w:color="auto" w:fill="FFFFFF"/>
        <w:spacing w:before="0" w:beforeAutospacing="0" w:after="0" w:afterAutospacing="0" w:line="288" w:lineRule="auto"/>
        <w:jc w:val="both"/>
        <w:rPr>
          <w:color w:val="002060"/>
          <w:sz w:val="28"/>
          <w:szCs w:val="28"/>
        </w:rPr>
      </w:pPr>
      <w:r w:rsidRPr="000A2A67">
        <w:rPr>
          <w:color w:val="002060"/>
          <w:sz w:val="28"/>
          <w:szCs w:val="28"/>
          <w:shd w:val="clear" w:color="auto" w:fill="FFFFFF"/>
        </w:rPr>
        <w:t xml:space="preserve">  </w:t>
      </w:r>
      <w:r w:rsidRPr="000A2A67">
        <w:rPr>
          <w:color w:val="002060"/>
          <w:sz w:val="28"/>
          <w:szCs w:val="28"/>
          <w:shd w:val="clear" w:color="auto" w:fill="FFFFFF"/>
        </w:rPr>
        <w:tab/>
      </w:r>
      <w:r w:rsidRPr="000A2A67">
        <w:rPr>
          <w:color w:val="002060"/>
          <w:sz w:val="28"/>
          <w:szCs w:val="28"/>
          <w:shd w:val="clear" w:color="auto" w:fill="FFFFFF"/>
        </w:rPr>
        <w:t>Từ việc dự giờ thực tế của tiết dạy STEM trong buổi sinh hoạt chuyên môn, giáo viên sẽ vận dụng linh hoạt, thực tế vào công tác giảng dạy của mình để có nhiều tiết dạy STEM hiệu quả, thiết thực hơn, góp phần thực hiện chương trình GDPT 2018 đạt hiệu quả cao.</w:t>
      </w:r>
    </w:p>
    <w:p w:rsidR="000A2A67" w:rsidRPr="000A2A67" w:rsidRDefault="000445BF" w:rsidP="000445BF">
      <w:pPr>
        <w:pStyle w:val="NormalWeb"/>
        <w:spacing w:before="0" w:beforeAutospacing="0" w:after="0" w:afterAutospacing="0"/>
        <w:jc w:val="both"/>
        <w:rPr>
          <w:b/>
          <w:i/>
          <w:color w:val="002060"/>
          <w:sz w:val="28"/>
          <w:szCs w:val="28"/>
        </w:rPr>
      </w:pPr>
      <w:r w:rsidRPr="000A2A67">
        <w:rPr>
          <w:color w:val="002060"/>
          <w:sz w:val="28"/>
          <w:szCs w:val="28"/>
        </w:rPr>
        <w:t xml:space="preserve">   </w:t>
      </w:r>
      <w:r w:rsidRPr="000A2A67">
        <w:rPr>
          <w:color w:val="002060"/>
          <w:sz w:val="28"/>
          <w:szCs w:val="28"/>
        </w:rPr>
        <w:tab/>
      </w:r>
      <w:r w:rsidRPr="000A2A67">
        <w:rPr>
          <w:b/>
          <w:i/>
          <w:color w:val="002060"/>
          <w:sz w:val="28"/>
          <w:szCs w:val="28"/>
        </w:rPr>
        <w:t>Dưới đây là một số hình ảnh minh họa:</w:t>
      </w:r>
    </w:p>
    <w:p w:rsidR="000A2A67" w:rsidRDefault="000A2A67" w:rsidP="000445BF">
      <w:pPr>
        <w:pStyle w:val="NormalWeb"/>
        <w:spacing w:before="0" w:beforeAutospacing="0" w:after="0" w:afterAutospacing="0"/>
        <w:jc w:val="both"/>
        <w:rPr>
          <w:color w:val="000000"/>
          <w:sz w:val="28"/>
          <w:szCs w:val="28"/>
        </w:rPr>
      </w:pPr>
      <w:r w:rsidRPr="000A2A67">
        <w:rPr>
          <w:color w:val="000000"/>
          <w:sz w:val="28"/>
          <w:szCs w:val="28"/>
        </w:rPr>
        <w:drawing>
          <wp:inline distT="0" distB="0" distL="0" distR="0" wp14:anchorId="577A73AA" wp14:editId="3636A4F1">
            <wp:extent cx="6106434" cy="2793600"/>
            <wp:effectExtent l="0" t="0" r="889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118724" cy="2799222"/>
                    </a:xfrm>
                    <a:prstGeom prst="rect">
                      <a:avLst/>
                    </a:prstGeom>
                  </pic:spPr>
                </pic:pic>
              </a:graphicData>
            </a:graphic>
          </wp:inline>
        </w:drawing>
      </w:r>
    </w:p>
    <w:p w:rsidR="000A2A67" w:rsidRDefault="000A2A67" w:rsidP="000445BF">
      <w:pPr>
        <w:pStyle w:val="NormalWeb"/>
        <w:spacing w:before="0" w:beforeAutospacing="0" w:after="0" w:afterAutospacing="0"/>
        <w:jc w:val="both"/>
        <w:rPr>
          <w:color w:val="000000"/>
          <w:sz w:val="28"/>
          <w:szCs w:val="28"/>
        </w:rPr>
      </w:pPr>
      <w:r w:rsidRPr="000A2A67">
        <w:rPr>
          <w:color w:val="000000"/>
          <w:sz w:val="28"/>
          <w:szCs w:val="28"/>
        </w:rPr>
        <w:drawing>
          <wp:inline distT="0" distB="0" distL="0" distR="0" wp14:anchorId="3E516A58" wp14:editId="3F058AE6">
            <wp:extent cx="6105678" cy="33624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16141" cy="3368162"/>
                    </a:xfrm>
                    <a:prstGeom prst="rect">
                      <a:avLst/>
                    </a:prstGeom>
                  </pic:spPr>
                </pic:pic>
              </a:graphicData>
            </a:graphic>
          </wp:inline>
        </w:drawing>
      </w:r>
    </w:p>
    <w:p w:rsidR="000A2A67" w:rsidRDefault="000A2A67" w:rsidP="000445BF">
      <w:pPr>
        <w:pStyle w:val="NormalWeb"/>
        <w:spacing w:before="0" w:beforeAutospacing="0" w:after="0" w:afterAutospacing="0"/>
        <w:jc w:val="both"/>
        <w:rPr>
          <w:color w:val="000000"/>
          <w:sz w:val="28"/>
          <w:szCs w:val="28"/>
        </w:rPr>
      </w:pPr>
      <w:r w:rsidRPr="000A2A67">
        <w:rPr>
          <w:color w:val="000000"/>
          <w:sz w:val="28"/>
          <w:szCs w:val="28"/>
        </w:rPr>
        <w:lastRenderedPageBreak/>
        <w:drawing>
          <wp:inline distT="0" distB="0" distL="0" distR="0" wp14:anchorId="672EC9D3" wp14:editId="4D1D02C4">
            <wp:extent cx="6105219" cy="3073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18696" cy="3080184"/>
                    </a:xfrm>
                    <a:prstGeom prst="rect">
                      <a:avLst/>
                    </a:prstGeom>
                  </pic:spPr>
                </pic:pic>
              </a:graphicData>
            </a:graphic>
          </wp:inline>
        </w:drawing>
      </w:r>
    </w:p>
    <w:p w:rsidR="000A2A67" w:rsidRDefault="000A2A67" w:rsidP="000445BF">
      <w:pPr>
        <w:pStyle w:val="NormalWeb"/>
        <w:spacing w:before="0" w:beforeAutospacing="0" w:after="0" w:afterAutospacing="0"/>
        <w:jc w:val="both"/>
        <w:rPr>
          <w:color w:val="000000"/>
          <w:sz w:val="28"/>
          <w:szCs w:val="28"/>
        </w:rPr>
      </w:pPr>
      <w:r w:rsidRPr="000A2A67">
        <w:rPr>
          <w:color w:val="000000"/>
          <w:sz w:val="28"/>
          <w:szCs w:val="28"/>
        </w:rPr>
        <w:drawing>
          <wp:inline distT="0" distB="0" distL="0" distR="0" wp14:anchorId="41B8AA14" wp14:editId="23566334">
            <wp:extent cx="6105337" cy="318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13934" cy="3192188"/>
                    </a:xfrm>
                    <a:prstGeom prst="rect">
                      <a:avLst/>
                    </a:prstGeom>
                  </pic:spPr>
                </pic:pic>
              </a:graphicData>
            </a:graphic>
          </wp:inline>
        </w:drawing>
      </w:r>
    </w:p>
    <w:p w:rsidR="000A2A67" w:rsidRDefault="000A2A67" w:rsidP="000445BF">
      <w:pPr>
        <w:pStyle w:val="NormalWeb"/>
        <w:spacing w:before="0" w:beforeAutospacing="0" w:after="0" w:afterAutospacing="0"/>
        <w:jc w:val="both"/>
        <w:rPr>
          <w:color w:val="000000"/>
          <w:sz w:val="28"/>
          <w:szCs w:val="28"/>
        </w:rPr>
      </w:pPr>
      <w:r w:rsidRPr="000A2A67">
        <w:rPr>
          <w:color w:val="000000"/>
          <w:sz w:val="28"/>
          <w:szCs w:val="28"/>
        </w:rPr>
        <w:drawing>
          <wp:inline distT="0" distB="0" distL="0" distR="0" wp14:anchorId="7C1586B1" wp14:editId="6152FDB4">
            <wp:extent cx="6106795" cy="2670175"/>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06795" cy="2670175"/>
                    </a:xfrm>
                    <a:prstGeom prst="rect">
                      <a:avLst/>
                    </a:prstGeom>
                  </pic:spPr>
                </pic:pic>
              </a:graphicData>
            </a:graphic>
          </wp:inline>
        </w:drawing>
      </w:r>
    </w:p>
    <w:p w:rsidR="000A2A67" w:rsidRDefault="000A2A67" w:rsidP="000445BF">
      <w:pPr>
        <w:pStyle w:val="NormalWeb"/>
        <w:spacing w:before="0" w:beforeAutospacing="0" w:after="0" w:afterAutospacing="0"/>
        <w:jc w:val="both"/>
        <w:rPr>
          <w:color w:val="000000"/>
          <w:sz w:val="28"/>
          <w:szCs w:val="28"/>
        </w:rPr>
      </w:pPr>
      <w:r w:rsidRPr="000A2A67">
        <w:rPr>
          <w:color w:val="000000"/>
          <w:sz w:val="28"/>
          <w:szCs w:val="28"/>
        </w:rPr>
        <w:lastRenderedPageBreak/>
        <w:drawing>
          <wp:inline distT="0" distB="0" distL="0" distR="0" wp14:anchorId="7192BA08" wp14:editId="46EAAE69">
            <wp:extent cx="6106795" cy="2809875"/>
            <wp:effectExtent l="0" t="0" r="825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06795" cy="2809875"/>
                    </a:xfrm>
                    <a:prstGeom prst="rect">
                      <a:avLst/>
                    </a:prstGeom>
                  </pic:spPr>
                </pic:pic>
              </a:graphicData>
            </a:graphic>
          </wp:inline>
        </w:drawing>
      </w:r>
    </w:p>
    <w:p w:rsidR="000A2A67" w:rsidRDefault="000A2A67" w:rsidP="000445BF">
      <w:pPr>
        <w:pStyle w:val="NormalWeb"/>
        <w:spacing w:before="0" w:beforeAutospacing="0" w:after="0" w:afterAutospacing="0"/>
        <w:jc w:val="both"/>
        <w:rPr>
          <w:color w:val="000000"/>
          <w:sz w:val="28"/>
          <w:szCs w:val="28"/>
        </w:rPr>
      </w:pPr>
      <w:r w:rsidRPr="000A2A67">
        <w:rPr>
          <w:color w:val="000000"/>
          <w:sz w:val="28"/>
          <w:szCs w:val="28"/>
        </w:rPr>
        <w:drawing>
          <wp:inline distT="0" distB="0" distL="0" distR="0" wp14:anchorId="52265929" wp14:editId="5C4C7163">
            <wp:extent cx="6106795" cy="2882900"/>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06795" cy="2882900"/>
                    </a:xfrm>
                    <a:prstGeom prst="rect">
                      <a:avLst/>
                    </a:prstGeom>
                  </pic:spPr>
                </pic:pic>
              </a:graphicData>
            </a:graphic>
          </wp:inline>
        </w:drawing>
      </w:r>
    </w:p>
    <w:p w:rsidR="000A2A67" w:rsidRDefault="000A2A67" w:rsidP="000445BF">
      <w:pPr>
        <w:pStyle w:val="NormalWeb"/>
        <w:spacing w:before="0" w:beforeAutospacing="0" w:after="0" w:afterAutospacing="0"/>
        <w:jc w:val="both"/>
        <w:rPr>
          <w:color w:val="000000"/>
          <w:sz w:val="28"/>
          <w:szCs w:val="28"/>
        </w:rPr>
      </w:pPr>
      <w:r w:rsidRPr="000A2A67">
        <w:rPr>
          <w:color w:val="000000"/>
          <w:sz w:val="28"/>
          <w:szCs w:val="28"/>
        </w:rPr>
        <w:drawing>
          <wp:inline distT="0" distB="0" distL="0" distR="0" wp14:anchorId="6C98853E" wp14:editId="4B54B256">
            <wp:extent cx="6106795" cy="2870200"/>
            <wp:effectExtent l="0" t="0" r="8255"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06795" cy="2870200"/>
                    </a:xfrm>
                    <a:prstGeom prst="rect">
                      <a:avLst/>
                    </a:prstGeom>
                  </pic:spPr>
                </pic:pic>
              </a:graphicData>
            </a:graphic>
          </wp:inline>
        </w:drawing>
      </w:r>
    </w:p>
    <w:p w:rsidR="000A2A67" w:rsidRDefault="000A2A67" w:rsidP="000445BF">
      <w:pPr>
        <w:pStyle w:val="NormalWeb"/>
        <w:spacing w:before="0" w:beforeAutospacing="0" w:after="0" w:afterAutospacing="0"/>
        <w:jc w:val="both"/>
        <w:rPr>
          <w:color w:val="000000"/>
          <w:sz w:val="28"/>
          <w:szCs w:val="28"/>
        </w:rPr>
      </w:pPr>
    </w:p>
    <w:p w:rsidR="000A2A67" w:rsidRDefault="000A2A67" w:rsidP="000445BF">
      <w:pPr>
        <w:pStyle w:val="NormalWeb"/>
        <w:spacing w:before="0" w:beforeAutospacing="0" w:after="0" w:afterAutospacing="0"/>
        <w:jc w:val="both"/>
        <w:rPr>
          <w:color w:val="000000"/>
          <w:sz w:val="28"/>
          <w:szCs w:val="28"/>
        </w:rPr>
      </w:pPr>
      <w:r w:rsidRPr="000A2A67">
        <w:rPr>
          <w:color w:val="000000"/>
          <w:sz w:val="28"/>
          <w:szCs w:val="28"/>
        </w:rPr>
        <w:lastRenderedPageBreak/>
        <w:drawing>
          <wp:inline distT="0" distB="0" distL="0" distR="0" wp14:anchorId="23FA7AAB" wp14:editId="3EAF9DA7">
            <wp:extent cx="6106795" cy="3048000"/>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06795" cy="3048000"/>
                    </a:xfrm>
                    <a:prstGeom prst="rect">
                      <a:avLst/>
                    </a:prstGeom>
                  </pic:spPr>
                </pic:pic>
              </a:graphicData>
            </a:graphic>
          </wp:inline>
        </w:drawing>
      </w:r>
    </w:p>
    <w:p w:rsidR="000A2A67" w:rsidRDefault="000A2A67" w:rsidP="000445BF">
      <w:pPr>
        <w:pStyle w:val="NormalWeb"/>
        <w:spacing w:before="0" w:beforeAutospacing="0" w:after="0" w:afterAutospacing="0"/>
        <w:jc w:val="both"/>
        <w:rPr>
          <w:color w:val="000000"/>
          <w:sz w:val="28"/>
          <w:szCs w:val="28"/>
        </w:rPr>
      </w:pPr>
      <w:bookmarkStart w:id="0" w:name="_GoBack"/>
      <w:r w:rsidRPr="000A2A67">
        <w:rPr>
          <w:color w:val="000000"/>
          <w:sz w:val="28"/>
          <w:szCs w:val="28"/>
        </w:rPr>
        <w:drawing>
          <wp:inline distT="0" distB="0" distL="0" distR="0" wp14:anchorId="796DE938" wp14:editId="6C09C568">
            <wp:extent cx="6106795" cy="2908300"/>
            <wp:effectExtent l="0" t="0" r="8255"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06795" cy="2908300"/>
                    </a:xfrm>
                    <a:prstGeom prst="rect">
                      <a:avLst/>
                    </a:prstGeom>
                  </pic:spPr>
                </pic:pic>
              </a:graphicData>
            </a:graphic>
          </wp:inline>
        </w:drawing>
      </w:r>
      <w:bookmarkEnd w:id="0"/>
    </w:p>
    <w:p w:rsidR="000A2A67" w:rsidRDefault="000A2A67" w:rsidP="000445BF">
      <w:pPr>
        <w:pStyle w:val="NormalWeb"/>
        <w:spacing w:before="0" w:beforeAutospacing="0" w:after="0" w:afterAutospacing="0"/>
        <w:jc w:val="both"/>
        <w:rPr>
          <w:color w:val="000000"/>
          <w:sz w:val="28"/>
          <w:szCs w:val="28"/>
        </w:rPr>
      </w:pPr>
      <w:r w:rsidRPr="000A2A67">
        <w:rPr>
          <w:color w:val="000000"/>
          <w:sz w:val="28"/>
          <w:szCs w:val="28"/>
        </w:rPr>
        <w:drawing>
          <wp:inline distT="0" distB="0" distL="0" distR="0" wp14:anchorId="734B0DD2" wp14:editId="45E86B27">
            <wp:extent cx="6106795" cy="2898775"/>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06795" cy="2898775"/>
                    </a:xfrm>
                    <a:prstGeom prst="rect">
                      <a:avLst/>
                    </a:prstGeom>
                  </pic:spPr>
                </pic:pic>
              </a:graphicData>
            </a:graphic>
          </wp:inline>
        </w:drawing>
      </w:r>
    </w:p>
    <w:p w:rsidR="000A2A67" w:rsidRDefault="000A2A67" w:rsidP="000445BF">
      <w:pPr>
        <w:pStyle w:val="NormalWeb"/>
        <w:spacing w:before="0" w:beforeAutospacing="0" w:after="0" w:afterAutospacing="0"/>
        <w:jc w:val="both"/>
        <w:rPr>
          <w:color w:val="000000"/>
          <w:sz w:val="28"/>
          <w:szCs w:val="28"/>
        </w:rPr>
      </w:pPr>
      <w:r w:rsidRPr="000A2A67">
        <w:rPr>
          <w:color w:val="000000"/>
          <w:sz w:val="28"/>
          <w:szCs w:val="28"/>
        </w:rPr>
        <w:lastRenderedPageBreak/>
        <w:drawing>
          <wp:inline distT="0" distB="0" distL="0" distR="0" wp14:anchorId="258CD51F" wp14:editId="0B181F0B">
            <wp:extent cx="6106795" cy="2809875"/>
            <wp:effectExtent l="0" t="0" r="825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06795" cy="2809875"/>
                    </a:xfrm>
                    <a:prstGeom prst="rect">
                      <a:avLst/>
                    </a:prstGeom>
                  </pic:spPr>
                </pic:pic>
              </a:graphicData>
            </a:graphic>
          </wp:inline>
        </w:drawing>
      </w:r>
    </w:p>
    <w:p w:rsidR="000A2A67" w:rsidRPr="00E10964" w:rsidRDefault="000A2A67" w:rsidP="000445BF">
      <w:pPr>
        <w:pStyle w:val="NormalWeb"/>
        <w:spacing w:before="0" w:beforeAutospacing="0" w:after="0" w:afterAutospacing="0"/>
        <w:jc w:val="both"/>
        <w:rPr>
          <w:color w:val="000000"/>
          <w:sz w:val="28"/>
          <w:szCs w:val="28"/>
        </w:rPr>
      </w:pPr>
      <w:r w:rsidRPr="000A2A67">
        <w:rPr>
          <w:color w:val="000000"/>
          <w:sz w:val="28"/>
          <w:szCs w:val="28"/>
        </w:rPr>
        <w:drawing>
          <wp:inline distT="0" distB="0" distL="0" distR="0" wp14:anchorId="1C13DA0A" wp14:editId="1F53A568">
            <wp:extent cx="6106795" cy="2809875"/>
            <wp:effectExtent l="0" t="0" r="825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06795" cy="2809875"/>
                    </a:xfrm>
                    <a:prstGeom prst="rect">
                      <a:avLst/>
                    </a:prstGeom>
                  </pic:spPr>
                </pic:pic>
              </a:graphicData>
            </a:graphic>
          </wp:inline>
        </w:drawing>
      </w:r>
    </w:p>
    <w:sectPr w:rsidR="000A2A67" w:rsidRPr="00E10964" w:rsidSect="000A2A67">
      <w:pgSz w:w="12240" w:h="15840"/>
      <w:pgMar w:top="851" w:right="1183" w:bottom="709"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6927DA"/>
    <w:multiLevelType w:val="hybridMultilevel"/>
    <w:tmpl w:val="AC9C872A"/>
    <w:lvl w:ilvl="0" w:tplc="A776F15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6C670A2A"/>
    <w:multiLevelType w:val="hybridMultilevel"/>
    <w:tmpl w:val="08C857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5"/>
  <w:hideSpellingError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4341"/>
    <w:rsid w:val="000445BF"/>
    <w:rsid w:val="000A2A67"/>
    <w:rsid w:val="000A57E1"/>
    <w:rsid w:val="00110D19"/>
    <w:rsid w:val="001F2460"/>
    <w:rsid w:val="00382965"/>
    <w:rsid w:val="005046D5"/>
    <w:rsid w:val="00545978"/>
    <w:rsid w:val="005C32AB"/>
    <w:rsid w:val="00755BE3"/>
    <w:rsid w:val="0077663C"/>
    <w:rsid w:val="008A4ADF"/>
    <w:rsid w:val="008F0FC8"/>
    <w:rsid w:val="009C51F5"/>
    <w:rsid w:val="00A24341"/>
    <w:rsid w:val="00A76434"/>
    <w:rsid w:val="00C12DEF"/>
    <w:rsid w:val="00D204DF"/>
    <w:rsid w:val="00D23DA7"/>
    <w:rsid w:val="00D350B5"/>
    <w:rsid w:val="00D65D9F"/>
    <w:rsid w:val="00E10964"/>
    <w:rsid w:val="00EA29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1DF47A"/>
  <w15:chartTrackingRefBased/>
  <w15:docId w15:val="{68089C86-C934-46F8-8A10-DAD5723DD4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markedcontent">
    <w:name w:val="markedcontent"/>
    <w:basedOn w:val="DefaultParagraphFont"/>
    <w:rsid w:val="00A24341"/>
  </w:style>
  <w:style w:type="paragraph" w:styleId="NormalWeb">
    <w:name w:val="Normal (Web)"/>
    <w:basedOn w:val="Normal"/>
    <w:uiPriority w:val="99"/>
    <w:unhideWhenUsed/>
    <w:rsid w:val="00A24341"/>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D65D9F"/>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3221409">
      <w:bodyDiv w:val="1"/>
      <w:marLeft w:val="0"/>
      <w:marRight w:val="0"/>
      <w:marTop w:val="0"/>
      <w:marBottom w:val="0"/>
      <w:divBdr>
        <w:top w:val="none" w:sz="0" w:space="0" w:color="auto"/>
        <w:left w:val="none" w:sz="0" w:space="0" w:color="auto"/>
        <w:bottom w:val="none" w:sz="0" w:space="0" w:color="auto"/>
        <w:right w:val="none" w:sz="0" w:space="0" w:color="auto"/>
      </w:divBdr>
      <w:divsChild>
        <w:div w:id="1857234841">
          <w:marLeft w:val="0"/>
          <w:marRight w:val="0"/>
          <w:marTop w:val="0"/>
          <w:marBottom w:val="0"/>
          <w:divBdr>
            <w:top w:val="none" w:sz="0" w:space="0" w:color="auto"/>
            <w:left w:val="none" w:sz="0" w:space="0" w:color="auto"/>
            <w:bottom w:val="none" w:sz="0" w:space="0" w:color="auto"/>
            <w:right w:val="none" w:sz="0" w:space="0" w:color="auto"/>
          </w:divBdr>
          <w:divsChild>
            <w:div w:id="1323658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297214">
      <w:bodyDiv w:val="1"/>
      <w:marLeft w:val="0"/>
      <w:marRight w:val="0"/>
      <w:marTop w:val="0"/>
      <w:marBottom w:val="0"/>
      <w:divBdr>
        <w:top w:val="none" w:sz="0" w:space="0" w:color="auto"/>
        <w:left w:val="none" w:sz="0" w:space="0" w:color="auto"/>
        <w:bottom w:val="none" w:sz="0" w:space="0" w:color="auto"/>
        <w:right w:val="none" w:sz="0" w:space="0" w:color="auto"/>
      </w:divBdr>
      <w:divsChild>
        <w:div w:id="1814832378">
          <w:marLeft w:val="0"/>
          <w:marRight w:val="0"/>
          <w:marTop w:val="0"/>
          <w:marBottom w:val="0"/>
          <w:divBdr>
            <w:top w:val="none" w:sz="0" w:space="0" w:color="auto"/>
            <w:left w:val="none" w:sz="0" w:space="0" w:color="auto"/>
            <w:bottom w:val="none" w:sz="0" w:space="0" w:color="auto"/>
            <w:right w:val="none" w:sz="0" w:space="0" w:color="auto"/>
          </w:divBdr>
          <w:divsChild>
            <w:div w:id="390466323">
              <w:marLeft w:val="0"/>
              <w:marRight w:val="0"/>
              <w:marTop w:val="0"/>
              <w:marBottom w:val="0"/>
              <w:divBdr>
                <w:top w:val="none" w:sz="0" w:space="0" w:color="auto"/>
                <w:left w:val="single" w:sz="12" w:space="8" w:color="CCCCCC"/>
                <w:bottom w:val="none" w:sz="0" w:space="0" w:color="auto"/>
                <w:right w:val="none" w:sz="0" w:space="0" w:color="auto"/>
              </w:divBdr>
            </w:div>
          </w:divsChild>
        </w:div>
        <w:div w:id="1341394668">
          <w:marLeft w:val="0"/>
          <w:marRight w:val="0"/>
          <w:marTop w:val="0"/>
          <w:marBottom w:val="0"/>
          <w:divBdr>
            <w:top w:val="none" w:sz="0" w:space="0" w:color="auto"/>
            <w:left w:val="none" w:sz="0" w:space="0" w:color="auto"/>
            <w:bottom w:val="none" w:sz="0" w:space="0" w:color="auto"/>
            <w:right w:val="none" w:sz="0" w:space="0" w:color="auto"/>
          </w:divBdr>
          <w:divsChild>
            <w:div w:id="402987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964095">
      <w:bodyDiv w:val="1"/>
      <w:marLeft w:val="0"/>
      <w:marRight w:val="0"/>
      <w:marTop w:val="0"/>
      <w:marBottom w:val="0"/>
      <w:divBdr>
        <w:top w:val="none" w:sz="0" w:space="0" w:color="auto"/>
        <w:left w:val="none" w:sz="0" w:space="0" w:color="auto"/>
        <w:bottom w:val="none" w:sz="0" w:space="0" w:color="auto"/>
        <w:right w:val="none" w:sz="0" w:space="0" w:color="auto"/>
      </w:divBdr>
    </w:div>
    <w:div w:id="1394892478">
      <w:bodyDiv w:val="1"/>
      <w:marLeft w:val="0"/>
      <w:marRight w:val="0"/>
      <w:marTop w:val="0"/>
      <w:marBottom w:val="0"/>
      <w:divBdr>
        <w:top w:val="none" w:sz="0" w:space="0" w:color="auto"/>
        <w:left w:val="none" w:sz="0" w:space="0" w:color="auto"/>
        <w:bottom w:val="none" w:sz="0" w:space="0" w:color="auto"/>
        <w:right w:val="none" w:sz="0" w:space="0" w:color="auto"/>
      </w:divBdr>
    </w:div>
    <w:div w:id="1400251135">
      <w:bodyDiv w:val="1"/>
      <w:marLeft w:val="0"/>
      <w:marRight w:val="0"/>
      <w:marTop w:val="0"/>
      <w:marBottom w:val="0"/>
      <w:divBdr>
        <w:top w:val="none" w:sz="0" w:space="0" w:color="auto"/>
        <w:left w:val="none" w:sz="0" w:space="0" w:color="auto"/>
        <w:bottom w:val="none" w:sz="0" w:space="0" w:color="auto"/>
        <w:right w:val="none" w:sz="0" w:space="0" w:color="auto"/>
      </w:divBdr>
    </w:div>
    <w:div w:id="1692223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127</TotalTime>
  <Pages>6</Pages>
  <Words>357</Words>
  <Characters>2041</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27</cp:revision>
  <dcterms:created xsi:type="dcterms:W3CDTF">2024-03-15T14:17:00Z</dcterms:created>
  <dcterms:modified xsi:type="dcterms:W3CDTF">2024-03-23T02:26:00Z</dcterms:modified>
</cp:coreProperties>
</file>